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0A46" w14:textId="77777777" w:rsidR="00D24372" w:rsidRDefault="00D24372" w:rsidP="00D24372">
      <w:pPr>
        <w:pStyle w:val="NoSpacing"/>
        <w:jc w:val="center"/>
        <w:rPr>
          <w:rFonts w:ascii="Times New Roman" w:hAnsi="Times New Roman" w:cs="Times New Roman"/>
          <w:b/>
          <w:bCs/>
          <w:sz w:val="28"/>
          <w:szCs w:val="28"/>
        </w:rPr>
      </w:pPr>
    </w:p>
    <w:p w14:paraId="37B7721E" w14:textId="77777777" w:rsidR="00D24372" w:rsidRDefault="00D24372" w:rsidP="00D24372">
      <w:pPr>
        <w:pStyle w:val="NoSpacing"/>
        <w:jc w:val="center"/>
        <w:rPr>
          <w:rFonts w:ascii="Times New Roman" w:hAnsi="Times New Roman" w:cs="Times New Roman"/>
          <w:b/>
          <w:bCs/>
          <w:sz w:val="28"/>
          <w:szCs w:val="28"/>
        </w:rPr>
      </w:pPr>
    </w:p>
    <w:p w14:paraId="3E8DABC8" w14:textId="77777777" w:rsidR="00D24372" w:rsidRDefault="00D24372" w:rsidP="00D24372">
      <w:pPr>
        <w:pStyle w:val="NoSpacing"/>
        <w:jc w:val="center"/>
        <w:rPr>
          <w:rFonts w:ascii="Times New Roman" w:hAnsi="Times New Roman" w:cs="Times New Roman"/>
          <w:b/>
          <w:bCs/>
          <w:sz w:val="28"/>
          <w:szCs w:val="28"/>
        </w:rPr>
      </w:pPr>
    </w:p>
    <w:p w14:paraId="1F401C35" w14:textId="77777777" w:rsidR="00D24372" w:rsidRDefault="00D24372" w:rsidP="00D24372">
      <w:pPr>
        <w:pStyle w:val="NoSpacing"/>
        <w:jc w:val="center"/>
        <w:rPr>
          <w:rFonts w:ascii="Times New Roman" w:hAnsi="Times New Roman" w:cs="Times New Roman"/>
          <w:b/>
          <w:bCs/>
          <w:sz w:val="28"/>
          <w:szCs w:val="28"/>
        </w:rPr>
      </w:pPr>
    </w:p>
    <w:p w14:paraId="450ADBB5" w14:textId="77777777" w:rsidR="00D24372" w:rsidRDefault="00D24372" w:rsidP="00D24372">
      <w:pPr>
        <w:pStyle w:val="NoSpacing"/>
        <w:jc w:val="center"/>
        <w:rPr>
          <w:rFonts w:ascii="Times New Roman" w:hAnsi="Times New Roman" w:cs="Times New Roman"/>
          <w:b/>
          <w:bCs/>
          <w:sz w:val="28"/>
          <w:szCs w:val="28"/>
        </w:rPr>
      </w:pPr>
    </w:p>
    <w:p w14:paraId="0674F9A7" w14:textId="77777777" w:rsidR="00D24372" w:rsidRDefault="00D24372" w:rsidP="00D24372">
      <w:pPr>
        <w:pStyle w:val="NoSpacing"/>
        <w:jc w:val="center"/>
        <w:rPr>
          <w:rFonts w:ascii="Times New Roman" w:hAnsi="Times New Roman" w:cs="Times New Roman"/>
          <w:b/>
          <w:bCs/>
          <w:sz w:val="28"/>
          <w:szCs w:val="28"/>
        </w:rPr>
      </w:pPr>
    </w:p>
    <w:p w14:paraId="45E731EC" w14:textId="6A9D1052" w:rsidR="00D24372" w:rsidRDefault="00D24372" w:rsidP="00D24372">
      <w:pPr>
        <w:pStyle w:val="NoSpacing"/>
        <w:jc w:val="center"/>
        <w:rPr>
          <w:rFonts w:ascii="Times New Roman" w:hAnsi="Times New Roman" w:cs="Times New Roman"/>
          <w:b/>
          <w:bCs/>
          <w:sz w:val="28"/>
          <w:szCs w:val="28"/>
        </w:rPr>
      </w:pPr>
    </w:p>
    <w:p w14:paraId="268812CD" w14:textId="4D46035C" w:rsidR="00D171EA" w:rsidRDefault="00D171EA" w:rsidP="00D24372">
      <w:pPr>
        <w:pStyle w:val="NoSpacing"/>
        <w:jc w:val="center"/>
        <w:rPr>
          <w:rFonts w:ascii="Times New Roman" w:hAnsi="Times New Roman" w:cs="Times New Roman"/>
          <w:b/>
          <w:bCs/>
          <w:sz w:val="28"/>
          <w:szCs w:val="28"/>
        </w:rPr>
      </w:pPr>
    </w:p>
    <w:p w14:paraId="11FBC5CE" w14:textId="77777777" w:rsidR="00D171EA" w:rsidRDefault="00D171EA" w:rsidP="00D24372">
      <w:pPr>
        <w:pStyle w:val="NoSpacing"/>
        <w:jc w:val="center"/>
        <w:rPr>
          <w:rFonts w:ascii="Times New Roman" w:hAnsi="Times New Roman" w:cs="Times New Roman"/>
          <w:b/>
          <w:bCs/>
          <w:sz w:val="28"/>
          <w:szCs w:val="28"/>
        </w:rPr>
      </w:pPr>
    </w:p>
    <w:p w14:paraId="4757AC7C" w14:textId="77777777" w:rsidR="00D24372" w:rsidRDefault="00D24372" w:rsidP="00D24372">
      <w:pPr>
        <w:pStyle w:val="NoSpacing"/>
        <w:jc w:val="center"/>
        <w:rPr>
          <w:rFonts w:ascii="Times New Roman" w:hAnsi="Times New Roman" w:cs="Times New Roman"/>
          <w:b/>
          <w:bCs/>
          <w:sz w:val="28"/>
          <w:szCs w:val="28"/>
        </w:rPr>
      </w:pPr>
    </w:p>
    <w:p w14:paraId="31471D92" w14:textId="77777777" w:rsidR="00D24372" w:rsidRDefault="00D24372" w:rsidP="00D24372">
      <w:pPr>
        <w:pStyle w:val="NoSpacing"/>
        <w:jc w:val="center"/>
        <w:rPr>
          <w:rFonts w:ascii="Times New Roman" w:hAnsi="Times New Roman" w:cs="Times New Roman"/>
          <w:b/>
          <w:bCs/>
          <w:sz w:val="28"/>
          <w:szCs w:val="28"/>
        </w:rPr>
      </w:pPr>
    </w:p>
    <w:p w14:paraId="3FF3004F" w14:textId="0980E7BE" w:rsidR="00D24372" w:rsidRPr="00D24372" w:rsidRDefault="00D24372" w:rsidP="00D24372">
      <w:pPr>
        <w:pStyle w:val="NoSpacing"/>
        <w:jc w:val="center"/>
        <w:rPr>
          <w:rFonts w:ascii="Times New Roman" w:hAnsi="Times New Roman" w:cs="Times New Roman"/>
          <w:b/>
          <w:bCs/>
          <w:sz w:val="28"/>
          <w:szCs w:val="28"/>
        </w:rPr>
      </w:pPr>
      <w:r w:rsidRPr="00D24372">
        <w:rPr>
          <w:rFonts w:ascii="Times New Roman" w:hAnsi="Times New Roman" w:cs="Times New Roman"/>
          <w:b/>
          <w:bCs/>
          <w:sz w:val="28"/>
          <w:szCs w:val="28"/>
        </w:rPr>
        <w:t>AMELIA WALK</w:t>
      </w:r>
    </w:p>
    <w:p w14:paraId="0850DF8D" w14:textId="32592C69" w:rsidR="00D24372" w:rsidRPr="00D24372" w:rsidRDefault="00D24372" w:rsidP="00D24372">
      <w:pPr>
        <w:pStyle w:val="NoSpacing"/>
        <w:jc w:val="center"/>
        <w:rPr>
          <w:rFonts w:ascii="Times New Roman" w:hAnsi="Times New Roman" w:cs="Times New Roman"/>
          <w:b/>
          <w:bCs/>
          <w:sz w:val="28"/>
          <w:szCs w:val="28"/>
        </w:rPr>
      </w:pPr>
      <w:r w:rsidRPr="00D24372">
        <w:rPr>
          <w:rFonts w:ascii="Times New Roman" w:hAnsi="Times New Roman" w:cs="Times New Roman"/>
          <w:b/>
          <w:bCs/>
          <w:sz w:val="28"/>
          <w:szCs w:val="28"/>
        </w:rPr>
        <w:t>COMMUNITY DEVELOPMENT DISTRICT</w:t>
      </w:r>
    </w:p>
    <w:p w14:paraId="2209962F" w14:textId="77777777" w:rsidR="00D24372" w:rsidRPr="00D24372" w:rsidRDefault="00D24372" w:rsidP="00D24372">
      <w:pPr>
        <w:pStyle w:val="NoSpacing"/>
        <w:rPr>
          <w:rFonts w:ascii="Times New Roman" w:hAnsi="Times New Roman" w:cs="Times New Roman"/>
          <w:b/>
          <w:bCs/>
          <w:sz w:val="24"/>
          <w:szCs w:val="24"/>
        </w:rPr>
      </w:pPr>
    </w:p>
    <w:p w14:paraId="498E4FD9" w14:textId="504A27BF" w:rsidR="00D24372" w:rsidRDefault="00D24372" w:rsidP="00D24372">
      <w:pPr>
        <w:pStyle w:val="NoSpacing"/>
        <w:jc w:val="center"/>
        <w:rPr>
          <w:rFonts w:ascii="Times New Roman" w:hAnsi="Times New Roman" w:cs="Times New Roman"/>
          <w:b/>
          <w:bCs/>
          <w:sz w:val="24"/>
          <w:szCs w:val="24"/>
        </w:rPr>
      </w:pPr>
      <w:r w:rsidRPr="00D24372">
        <w:rPr>
          <w:rFonts w:ascii="Times New Roman" w:hAnsi="Times New Roman" w:cs="Times New Roman"/>
          <w:b/>
          <w:bCs/>
          <w:sz w:val="24"/>
          <w:szCs w:val="24"/>
        </w:rPr>
        <w:t>Policies Regarding Use of the District’s Amenity Center</w:t>
      </w:r>
    </w:p>
    <w:p w14:paraId="148FFE19" w14:textId="77777777" w:rsidR="00D24372" w:rsidRPr="00D24372" w:rsidRDefault="00D24372" w:rsidP="00D24372">
      <w:pPr>
        <w:pStyle w:val="NoSpacing"/>
        <w:jc w:val="center"/>
        <w:rPr>
          <w:rFonts w:ascii="Times New Roman" w:hAnsi="Times New Roman" w:cs="Times New Roman"/>
          <w:b/>
          <w:bCs/>
          <w:sz w:val="24"/>
          <w:szCs w:val="24"/>
        </w:rPr>
      </w:pPr>
    </w:p>
    <w:p w14:paraId="1412D596" w14:textId="5A527B9C" w:rsidR="00D24372" w:rsidRPr="00D24372" w:rsidRDefault="00D24372" w:rsidP="00D24372">
      <w:pPr>
        <w:pStyle w:val="NoSpacing"/>
        <w:jc w:val="center"/>
        <w:rPr>
          <w:rFonts w:ascii="Times New Roman" w:hAnsi="Times New Roman" w:cs="Times New Roman"/>
          <w:sz w:val="24"/>
          <w:szCs w:val="24"/>
        </w:rPr>
      </w:pPr>
      <w:r w:rsidRPr="00D24372">
        <w:rPr>
          <w:rFonts w:ascii="Times New Roman" w:hAnsi="Times New Roman" w:cs="Times New Roman"/>
          <w:sz w:val="24"/>
          <w:szCs w:val="24"/>
        </w:rPr>
        <w:t>(</w:t>
      </w:r>
      <w:r w:rsidRPr="00D24372">
        <w:rPr>
          <w:rFonts w:ascii="Times New Roman" w:hAnsi="Times New Roman" w:cs="Times New Roman"/>
          <w:i/>
          <w:iCs/>
          <w:sz w:val="24"/>
          <w:szCs w:val="24"/>
        </w:rPr>
        <w:t xml:space="preserve">Board Approved </w:t>
      </w:r>
      <w:r w:rsidR="009149E4">
        <w:rPr>
          <w:rFonts w:ascii="Times New Roman" w:hAnsi="Times New Roman" w:cs="Times New Roman"/>
          <w:i/>
          <w:iCs/>
          <w:sz w:val="24"/>
          <w:szCs w:val="24"/>
        </w:rPr>
        <w:t xml:space="preserve">July </w:t>
      </w:r>
      <w:r w:rsidR="006B234B">
        <w:rPr>
          <w:rFonts w:ascii="Times New Roman" w:hAnsi="Times New Roman" w:cs="Times New Roman"/>
          <w:i/>
          <w:iCs/>
          <w:sz w:val="24"/>
          <w:szCs w:val="24"/>
        </w:rPr>
        <w:t>19</w:t>
      </w:r>
      <w:r w:rsidR="009149E4">
        <w:rPr>
          <w:rFonts w:ascii="Times New Roman" w:hAnsi="Times New Roman" w:cs="Times New Roman"/>
          <w:i/>
          <w:iCs/>
          <w:sz w:val="24"/>
          <w:szCs w:val="24"/>
        </w:rPr>
        <w:t>, 2022</w:t>
      </w:r>
      <w:r w:rsidRPr="00D24372">
        <w:rPr>
          <w:rFonts w:ascii="Times New Roman" w:hAnsi="Times New Roman" w:cs="Times New Roman"/>
          <w:sz w:val="24"/>
          <w:szCs w:val="24"/>
        </w:rPr>
        <w:t>)</w:t>
      </w:r>
    </w:p>
    <w:p w14:paraId="46553EE2" w14:textId="64D33AF9" w:rsidR="00D24372" w:rsidRDefault="00D24372" w:rsidP="00D24372">
      <w:pPr>
        <w:jc w:val="both"/>
        <w:rPr>
          <w:rFonts w:ascii="Times New Roman" w:hAnsi="Times New Roman" w:cs="Times New Roman"/>
          <w:sz w:val="24"/>
          <w:szCs w:val="24"/>
        </w:rPr>
      </w:pPr>
    </w:p>
    <w:p w14:paraId="168A619D" w14:textId="77777777" w:rsidR="00D24372" w:rsidRDefault="00D24372" w:rsidP="00D24372">
      <w:pPr>
        <w:jc w:val="both"/>
        <w:rPr>
          <w:rFonts w:ascii="Times New Roman" w:hAnsi="Times New Roman" w:cs="Times New Roman"/>
          <w:sz w:val="24"/>
          <w:szCs w:val="24"/>
        </w:rPr>
      </w:pPr>
    </w:p>
    <w:p w14:paraId="55C7840C" w14:textId="77777777" w:rsidR="00D24372" w:rsidRDefault="00D24372" w:rsidP="00D24372">
      <w:pPr>
        <w:jc w:val="both"/>
        <w:rPr>
          <w:rFonts w:ascii="Times New Roman" w:hAnsi="Times New Roman" w:cs="Times New Roman"/>
          <w:sz w:val="24"/>
          <w:szCs w:val="24"/>
        </w:rPr>
      </w:pPr>
    </w:p>
    <w:p w14:paraId="3F7898F0" w14:textId="77777777" w:rsidR="00D24372" w:rsidRDefault="00D24372" w:rsidP="00D24372">
      <w:pPr>
        <w:jc w:val="both"/>
        <w:rPr>
          <w:rFonts w:ascii="Times New Roman" w:hAnsi="Times New Roman" w:cs="Times New Roman"/>
          <w:sz w:val="24"/>
          <w:szCs w:val="24"/>
        </w:rPr>
      </w:pPr>
    </w:p>
    <w:p w14:paraId="02830E87" w14:textId="77777777" w:rsidR="00D24372" w:rsidRDefault="00D24372" w:rsidP="00D24372">
      <w:pPr>
        <w:jc w:val="both"/>
        <w:rPr>
          <w:rFonts w:ascii="Times New Roman" w:hAnsi="Times New Roman" w:cs="Times New Roman"/>
          <w:sz w:val="24"/>
          <w:szCs w:val="24"/>
        </w:rPr>
      </w:pPr>
    </w:p>
    <w:p w14:paraId="04820130" w14:textId="77777777" w:rsidR="00D24372" w:rsidRDefault="00D24372" w:rsidP="00D24372">
      <w:pPr>
        <w:jc w:val="both"/>
        <w:rPr>
          <w:rFonts w:ascii="Times New Roman" w:hAnsi="Times New Roman" w:cs="Times New Roman"/>
          <w:sz w:val="24"/>
          <w:szCs w:val="24"/>
        </w:rPr>
      </w:pPr>
    </w:p>
    <w:p w14:paraId="26769DAF" w14:textId="77777777" w:rsidR="00D24372" w:rsidRDefault="00D24372" w:rsidP="00D24372">
      <w:pPr>
        <w:jc w:val="both"/>
        <w:rPr>
          <w:rFonts w:ascii="Times New Roman" w:hAnsi="Times New Roman" w:cs="Times New Roman"/>
          <w:sz w:val="24"/>
          <w:szCs w:val="24"/>
        </w:rPr>
      </w:pPr>
    </w:p>
    <w:p w14:paraId="2CA6A621" w14:textId="77777777" w:rsidR="00D24372" w:rsidRDefault="00D24372" w:rsidP="00D24372">
      <w:pPr>
        <w:jc w:val="both"/>
        <w:rPr>
          <w:rFonts w:ascii="Times New Roman" w:hAnsi="Times New Roman" w:cs="Times New Roman"/>
          <w:sz w:val="24"/>
          <w:szCs w:val="24"/>
        </w:rPr>
      </w:pPr>
    </w:p>
    <w:p w14:paraId="05C43059" w14:textId="77777777" w:rsidR="00D24372" w:rsidRDefault="00D24372" w:rsidP="00D24372">
      <w:pPr>
        <w:jc w:val="both"/>
        <w:rPr>
          <w:rFonts w:ascii="Times New Roman" w:hAnsi="Times New Roman" w:cs="Times New Roman"/>
          <w:sz w:val="24"/>
          <w:szCs w:val="24"/>
        </w:rPr>
      </w:pPr>
    </w:p>
    <w:p w14:paraId="7E9C1570" w14:textId="77777777" w:rsidR="00D24372" w:rsidRDefault="00D24372" w:rsidP="00D24372">
      <w:pPr>
        <w:jc w:val="both"/>
        <w:rPr>
          <w:rFonts w:ascii="Times New Roman" w:hAnsi="Times New Roman" w:cs="Times New Roman"/>
          <w:sz w:val="24"/>
          <w:szCs w:val="24"/>
        </w:rPr>
      </w:pPr>
    </w:p>
    <w:p w14:paraId="2F6225B7" w14:textId="77777777" w:rsidR="00D24372" w:rsidRDefault="00D24372" w:rsidP="00D24372">
      <w:pPr>
        <w:jc w:val="both"/>
        <w:rPr>
          <w:rFonts w:ascii="Times New Roman" w:hAnsi="Times New Roman" w:cs="Times New Roman"/>
          <w:sz w:val="24"/>
          <w:szCs w:val="24"/>
        </w:rPr>
      </w:pPr>
    </w:p>
    <w:p w14:paraId="353CD075" w14:textId="77777777" w:rsidR="00D24372" w:rsidRDefault="00D24372" w:rsidP="00D24372">
      <w:pPr>
        <w:jc w:val="both"/>
        <w:rPr>
          <w:rFonts w:ascii="Times New Roman" w:hAnsi="Times New Roman" w:cs="Times New Roman"/>
          <w:sz w:val="24"/>
          <w:szCs w:val="24"/>
        </w:rPr>
      </w:pPr>
    </w:p>
    <w:p w14:paraId="5794E772" w14:textId="77777777" w:rsidR="00D24372" w:rsidRDefault="00D24372" w:rsidP="00D24372">
      <w:pPr>
        <w:jc w:val="both"/>
        <w:rPr>
          <w:rFonts w:ascii="Times New Roman" w:hAnsi="Times New Roman" w:cs="Times New Roman"/>
          <w:sz w:val="24"/>
          <w:szCs w:val="24"/>
        </w:rPr>
      </w:pPr>
    </w:p>
    <w:p w14:paraId="72633B98" w14:textId="77777777" w:rsidR="00D24372" w:rsidRDefault="00D24372" w:rsidP="00D24372">
      <w:pPr>
        <w:jc w:val="both"/>
        <w:rPr>
          <w:rFonts w:ascii="Times New Roman" w:hAnsi="Times New Roman" w:cs="Times New Roman"/>
          <w:sz w:val="24"/>
          <w:szCs w:val="24"/>
        </w:rPr>
      </w:pPr>
    </w:p>
    <w:p w14:paraId="59E00FDD" w14:textId="77777777" w:rsidR="00D24372" w:rsidRDefault="00D24372" w:rsidP="00D24372">
      <w:pPr>
        <w:jc w:val="both"/>
        <w:rPr>
          <w:rFonts w:ascii="Times New Roman" w:hAnsi="Times New Roman" w:cs="Times New Roman"/>
          <w:sz w:val="24"/>
          <w:szCs w:val="24"/>
        </w:rPr>
      </w:pPr>
    </w:p>
    <w:p w14:paraId="7F08A8F3" w14:textId="77777777" w:rsidR="00D24372" w:rsidRDefault="00D24372" w:rsidP="00D24372">
      <w:pPr>
        <w:jc w:val="both"/>
        <w:rPr>
          <w:rFonts w:ascii="Times New Roman" w:hAnsi="Times New Roman" w:cs="Times New Roman"/>
          <w:sz w:val="24"/>
          <w:szCs w:val="24"/>
        </w:rPr>
      </w:pPr>
    </w:p>
    <w:p w14:paraId="4D99B3DF" w14:textId="77777777" w:rsidR="00D24372" w:rsidRDefault="00D24372" w:rsidP="00D24372">
      <w:pPr>
        <w:jc w:val="both"/>
        <w:rPr>
          <w:rFonts w:ascii="Times New Roman" w:hAnsi="Times New Roman" w:cs="Times New Roman"/>
          <w:sz w:val="24"/>
          <w:szCs w:val="24"/>
        </w:rPr>
      </w:pPr>
    </w:p>
    <w:p w14:paraId="08FAB8E1" w14:textId="77777777" w:rsidR="00D24372" w:rsidRDefault="00D24372" w:rsidP="00D24372">
      <w:pPr>
        <w:jc w:val="both"/>
        <w:rPr>
          <w:rFonts w:ascii="Times New Roman" w:hAnsi="Times New Roman" w:cs="Times New Roman"/>
          <w:sz w:val="24"/>
          <w:szCs w:val="24"/>
        </w:rPr>
      </w:pPr>
    </w:p>
    <w:p w14:paraId="6FC70184" w14:textId="5DFB93E7" w:rsidR="00D24372" w:rsidRPr="00013DB8" w:rsidRDefault="00D24372" w:rsidP="00D24372">
      <w:pPr>
        <w:jc w:val="center"/>
        <w:rPr>
          <w:rFonts w:ascii="Times New Roman" w:hAnsi="Times New Roman" w:cs="Times New Roman"/>
          <w:b/>
          <w:bCs/>
          <w:u w:val="single"/>
        </w:rPr>
      </w:pPr>
      <w:r w:rsidRPr="00013DB8">
        <w:rPr>
          <w:rFonts w:ascii="Times New Roman" w:hAnsi="Times New Roman" w:cs="Times New Roman"/>
          <w:b/>
          <w:bCs/>
          <w:u w:val="single"/>
        </w:rPr>
        <w:lastRenderedPageBreak/>
        <w:t>USER FEE STRUCTURE</w:t>
      </w:r>
    </w:p>
    <w:p w14:paraId="1DA2F5A6" w14:textId="0FB6B561" w:rsidR="005D4581" w:rsidRPr="00013DB8" w:rsidRDefault="00D24372" w:rsidP="00D24372">
      <w:pPr>
        <w:pStyle w:val="ListParagraph"/>
        <w:numPr>
          <w:ilvl w:val="0"/>
          <w:numId w:val="2"/>
        </w:numPr>
        <w:ind w:left="360"/>
        <w:jc w:val="both"/>
        <w:rPr>
          <w:rFonts w:ascii="Times New Roman" w:hAnsi="Times New Roman" w:cs="Times New Roman"/>
        </w:rPr>
      </w:pPr>
      <w:r w:rsidRPr="00013DB8">
        <w:rPr>
          <w:rFonts w:ascii="Times New Roman" w:hAnsi="Times New Roman" w:cs="Times New Roman"/>
        </w:rPr>
        <w:t xml:space="preserve">The annual user fee for an individual not owning property within the District is $2,000.00. The annual user fee for a non-owner is valid for a maximum of two (2) adults and their dependents, if any. </w:t>
      </w:r>
    </w:p>
    <w:p w14:paraId="6F590D12" w14:textId="77777777" w:rsidR="005D4581" w:rsidRPr="00013DB8" w:rsidRDefault="005D4581" w:rsidP="005D4581">
      <w:pPr>
        <w:pStyle w:val="ListParagraph"/>
        <w:ind w:left="360"/>
        <w:jc w:val="both"/>
        <w:rPr>
          <w:rFonts w:ascii="Times New Roman" w:hAnsi="Times New Roman" w:cs="Times New Roman"/>
        </w:rPr>
      </w:pPr>
    </w:p>
    <w:p w14:paraId="788F9A86" w14:textId="77777777" w:rsidR="005D4581" w:rsidRPr="00013DB8" w:rsidRDefault="00D24372" w:rsidP="00D24372">
      <w:pPr>
        <w:pStyle w:val="ListParagraph"/>
        <w:numPr>
          <w:ilvl w:val="0"/>
          <w:numId w:val="2"/>
        </w:numPr>
        <w:ind w:left="360"/>
        <w:jc w:val="both"/>
        <w:rPr>
          <w:rFonts w:ascii="Times New Roman" w:hAnsi="Times New Roman" w:cs="Times New Roman"/>
        </w:rPr>
      </w:pPr>
      <w:r w:rsidRPr="00013DB8">
        <w:rPr>
          <w:rFonts w:ascii="Times New Roman" w:hAnsi="Times New Roman" w:cs="Times New Roman"/>
        </w:rPr>
        <w:t xml:space="preserve">Two facility access cards will be issued to each family </w:t>
      </w:r>
      <w:r w:rsidRPr="00013DB8">
        <w:rPr>
          <w:rFonts w:ascii="Times New Roman" w:hAnsi="Times New Roman" w:cs="Times New Roman"/>
          <w:b/>
          <w:bCs/>
        </w:rPr>
        <w:t>owning</w:t>
      </w:r>
      <w:r w:rsidRPr="00013DB8">
        <w:rPr>
          <w:rFonts w:ascii="Times New Roman" w:hAnsi="Times New Roman" w:cs="Times New Roman"/>
        </w:rPr>
        <w:t xml:space="preserve"> property within the District and nonresident fee-paying families. There shall be a $25.00 charge to replace any lost, stolen, or broken card. Replacement cards may be obtained by (</w:t>
      </w:r>
      <w:proofErr w:type="spellStart"/>
      <w:r w:rsidRPr="00013DB8">
        <w:rPr>
          <w:rFonts w:ascii="Times New Roman" w:hAnsi="Times New Roman" w:cs="Times New Roman"/>
        </w:rPr>
        <w:t>i</w:t>
      </w:r>
      <w:proofErr w:type="spellEnd"/>
      <w:r w:rsidRPr="00013DB8">
        <w:rPr>
          <w:rFonts w:ascii="Times New Roman" w:hAnsi="Times New Roman" w:cs="Times New Roman"/>
        </w:rPr>
        <w:t xml:space="preserve">) setting up an appointment with the Amenity Manager by calling (904) 225-3147, (ii) sending an e-mail to the Amenity Manager at </w:t>
      </w:r>
      <w:hyperlink r:id="rId7" w:history="1">
        <w:r w:rsidRPr="00013DB8">
          <w:rPr>
            <w:rStyle w:val="Hyperlink"/>
            <w:rFonts w:ascii="Times New Roman" w:hAnsi="Times New Roman" w:cs="Times New Roman"/>
          </w:rPr>
          <w:t>Ameliawalkmanager@gmsnf.com</w:t>
        </w:r>
      </w:hyperlink>
      <w:r w:rsidRPr="00013DB8">
        <w:rPr>
          <w:rFonts w:ascii="Times New Roman" w:hAnsi="Times New Roman" w:cs="Times New Roman"/>
        </w:rPr>
        <w:t xml:space="preserve">. </w:t>
      </w:r>
    </w:p>
    <w:p w14:paraId="382811F9" w14:textId="77777777" w:rsidR="005D4581" w:rsidRPr="00013DB8" w:rsidRDefault="005D4581" w:rsidP="005D4581">
      <w:pPr>
        <w:pStyle w:val="ListParagraph"/>
        <w:rPr>
          <w:rFonts w:ascii="Times New Roman" w:hAnsi="Times New Roman" w:cs="Times New Roman"/>
        </w:rPr>
      </w:pPr>
    </w:p>
    <w:p w14:paraId="6B3348EF" w14:textId="10CD4859" w:rsidR="00D24372" w:rsidRPr="00013DB8" w:rsidRDefault="00D24372" w:rsidP="00D24372">
      <w:pPr>
        <w:pStyle w:val="ListParagraph"/>
        <w:numPr>
          <w:ilvl w:val="0"/>
          <w:numId w:val="2"/>
        </w:numPr>
        <w:ind w:left="360"/>
        <w:jc w:val="both"/>
        <w:rPr>
          <w:rFonts w:ascii="Times New Roman" w:hAnsi="Times New Roman" w:cs="Times New Roman"/>
        </w:rPr>
      </w:pPr>
      <w:r w:rsidRPr="00013DB8">
        <w:rPr>
          <w:rFonts w:ascii="Times New Roman" w:hAnsi="Times New Roman" w:cs="Times New Roman"/>
        </w:rPr>
        <w:t xml:space="preserve">All Guests must be accompanied by a Patron (as </w:t>
      </w:r>
      <w:proofErr w:type="gramStart"/>
      <w:r w:rsidRPr="00013DB8">
        <w:rPr>
          <w:rFonts w:ascii="Times New Roman" w:hAnsi="Times New Roman" w:cs="Times New Roman"/>
        </w:rPr>
        <w:t>defined below) at all times</w:t>
      </w:r>
      <w:proofErr w:type="gramEnd"/>
      <w:r w:rsidRPr="00013DB8">
        <w:rPr>
          <w:rFonts w:ascii="Times New Roman" w:hAnsi="Times New Roman" w:cs="Times New Roman"/>
        </w:rPr>
        <w:t xml:space="preserve">. Patrons are limited to a maximum of five (5) guests, per household, at a time. Children fourteen (14) years of age and younger are not considered “registered guests.” Patrons must be present </w:t>
      </w:r>
      <w:proofErr w:type="gramStart"/>
      <w:r w:rsidRPr="00013DB8">
        <w:rPr>
          <w:rFonts w:ascii="Times New Roman" w:hAnsi="Times New Roman" w:cs="Times New Roman"/>
        </w:rPr>
        <w:t>in order for</w:t>
      </w:r>
      <w:proofErr w:type="gramEnd"/>
      <w:r w:rsidRPr="00013DB8">
        <w:rPr>
          <w:rFonts w:ascii="Times New Roman" w:hAnsi="Times New Roman" w:cs="Times New Roman"/>
        </w:rPr>
        <w:t xml:space="preserve"> guests to use District property. </w:t>
      </w:r>
    </w:p>
    <w:p w14:paraId="2E5D2585" w14:textId="77777777" w:rsidR="00013DB8" w:rsidRPr="00013DB8" w:rsidRDefault="00013DB8" w:rsidP="00013DB8">
      <w:pPr>
        <w:pStyle w:val="ListParagraph"/>
        <w:ind w:left="360"/>
        <w:jc w:val="both"/>
        <w:rPr>
          <w:rFonts w:ascii="Times New Roman" w:hAnsi="Times New Roman" w:cs="Times New Roman"/>
        </w:rPr>
      </w:pPr>
    </w:p>
    <w:p w14:paraId="78A60599" w14:textId="4FBB4E7D" w:rsidR="00D24372" w:rsidRPr="00013DB8" w:rsidRDefault="00D24372" w:rsidP="005D4581">
      <w:pPr>
        <w:jc w:val="center"/>
        <w:rPr>
          <w:rFonts w:ascii="Times New Roman" w:hAnsi="Times New Roman" w:cs="Times New Roman"/>
          <w:b/>
          <w:bCs/>
          <w:u w:val="single"/>
        </w:rPr>
      </w:pPr>
      <w:r w:rsidRPr="00013DB8">
        <w:rPr>
          <w:rFonts w:ascii="Times New Roman" w:hAnsi="Times New Roman" w:cs="Times New Roman"/>
          <w:b/>
          <w:bCs/>
          <w:u w:val="single"/>
        </w:rPr>
        <w:t>GENERAL PROVISIONS</w:t>
      </w:r>
    </w:p>
    <w:p w14:paraId="5697B8F6" w14:textId="62F2D152" w:rsidR="005D4581"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t>District property owners and non-resident fee payers (“</w:t>
      </w:r>
      <w:r w:rsidRPr="00013DB8">
        <w:rPr>
          <w:rFonts w:ascii="Times New Roman" w:hAnsi="Times New Roman" w:cs="Times New Roman"/>
          <w:b/>
          <w:bCs/>
        </w:rPr>
        <w:t>Patrons</w:t>
      </w:r>
      <w:r w:rsidRPr="00013DB8">
        <w:rPr>
          <w:rFonts w:ascii="Times New Roman" w:hAnsi="Times New Roman" w:cs="Times New Roman"/>
        </w:rPr>
        <w:t>”) must present their access cards or register upon entering the Amelia Walk Amenity Center (“</w:t>
      </w:r>
      <w:r w:rsidRPr="00013DB8">
        <w:rPr>
          <w:rFonts w:ascii="Times New Roman" w:hAnsi="Times New Roman" w:cs="Times New Roman"/>
          <w:b/>
          <w:bCs/>
        </w:rPr>
        <w:t>Amenity Center</w:t>
      </w:r>
      <w:r w:rsidRPr="00013DB8">
        <w:rPr>
          <w:rFonts w:ascii="Times New Roman" w:hAnsi="Times New Roman" w:cs="Times New Roman"/>
        </w:rPr>
        <w:t>”) or when using District property.</w:t>
      </w:r>
    </w:p>
    <w:p w14:paraId="253D1651" w14:textId="77777777" w:rsidR="005D4581" w:rsidRPr="00013DB8" w:rsidRDefault="005D4581" w:rsidP="005D4581">
      <w:pPr>
        <w:pStyle w:val="ListParagraph"/>
        <w:ind w:left="360"/>
        <w:jc w:val="both"/>
        <w:rPr>
          <w:rFonts w:ascii="Times New Roman" w:hAnsi="Times New Roman" w:cs="Times New Roman"/>
        </w:rPr>
      </w:pPr>
    </w:p>
    <w:p w14:paraId="40FBFC92" w14:textId="77777777" w:rsidR="005D4581"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t xml:space="preserve">Children under fourteen (14) years of age must be accompanied by a parent or authorized person eighteen (18) years or older. </w:t>
      </w:r>
    </w:p>
    <w:p w14:paraId="1E154409" w14:textId="77777777" w:rsidR="005D4581" w:rsidRPr="00013DB8" w:rsidRDefault="005D4581" w:rsidP="005D4581">
      <w:pPr>
        <w:pStyle w:val="ListParagraph"/>
        <w:rPr>
          <w:rFonts w:ascii="Times New Roman" w:hAnsi="Times New Roman" w:cs="Times New Roman"/>
        </w:rPr>
      </w:pPr>
    </w:p>
    <w:p w14:paraId="787147A5" w14:textId="7A8B54EE" w:rsidR="005D4581" w:rsidRPr="00013DB8" w:rsidRDefault="00023C65" w:rsidP="00D24372">
      <w:pPr>
        <w:pStyle w:val="ListParagraph"/>
        <w:numPr>
          <w:ilvl w:val="0"/>
          <w:numId w:val="4"/>
        </w:numPr>
        <w:ind w:left="360"/>
        <w:jc w:val="both"/>
        <w:rPr>
          <w:rFonts w:ascii="Times New Roman" w:hAnsi="Times New Roman" w:cs="Times New Roman"/>
        </w:rPr>
      </w:pPr>
      <w:r>
        <w:rPr>
          <w:rFonts w:ascii="Times New Roman" w:hAnsi="Times New Roman" w:cs="Times New Roman"/>
        </w:rPr>
        <w:t>The</w:t>
      </w:r>
      <w:r w:rsidR="009149E4" w:rsidRPr="00013DB8">
        <w:rPr>
          <w:rFonts w:ascii="Times New Roman" w:hAnsi="Times New Roman" w:cs="Times New Roman"/>
        </w:rPr>
        <w:t xml:space="preserve"> </w:t>
      </w:r>
      <w:r w:rsidR="00D24372" w:rsidRPr="00013DB8">
        <w:rPr>
          <w:rFonts w:ascii="Times New Roman" w:hAnsi="Times New Roman" w:cs="Times New Roman"/>
        </w:rPr>
        <w:t xml:space="preserve">Amenity Center’s hours of operation will be 4:00 a.m. to 10:00 p.m., or as </w:t>
      </w:r>
      <w:r>
        <w:rPr>
          <w:rFonts w:ascii="Times New Roman" w:hAnsi="Times New Roman" w:cs="Times New Roman"/>
        </w:rPr>
        <w:t xml:space="preserve">otherwise </w:t>
      </w:r>
      <w:r w:rsidR="00D24372" w:rsidRPr="00013DB8">
        <w:rPr>
          <w:rFonts w:ascii="Times New Roman" w:hAnsi="Times New Roman" w:cs="Times New Roman"/>
        </w:rPr>
        <w:t xml:space="preserve">established </w:t>
      </w:r>
      <w:r>
        <w:rPr>
          <w:rFonts w:ascii="Times New Roman" w:hAnsi="Times New Roman" w:cs="Times New Roman"/>
        </w:rPr>
        <w:t xml:space="preserve">herein and as may be </w:t>
      </w:r>
      <w:r w:rsidR="00D24372" w:rsidRPr="00013DB8">
        <w:rPr>
          <w:rFonts w:ascii="Times New Roman" w:hAnsi="Times New Roman" w:cs="Times New Roman"/>
        </w:rPr>
        <w:t xml:space="preserve">published by the District from time to time. </w:t>
      </w:r>
    </w:p>
    <w:p w14:paraId="2CD68C57" w14:textId="77777777" w:rsidR="005D4581" w:rsidRPr="00013DB8" w:rsidRDefault="005D4581" w:rsidP="005D4581">
      <w:pPr>
        <w:pStyle w:val="ListParagraph"/>
        <w:rPr>
          <w:rFonts w:ascii="Times New Roman" w:hAnsi="Times New Roman" w:cs="Times New Roman"/>
        </w:rPr>
      </w:pPr>
    </w:p>
    <w:p w14:paraId="4B428CAB" w14:textId="77777777" w:rsidR="005D4581"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t xml:space="preserve">Alcoholic beverages shall not be served or sold, nor are they permitted to be consumed on the Amenity Center's premises, except at pre-approved special events. Approval may only be granted by the District’s Board of Supervisors (Request must be presented to the Amenity Manager at least 48 hours in advance of the meeting) and will be contingent upon providing proof of event insurance with the District’s named as an additional insured. </w:t>
      </w:r>
    </w:p>
    <w:p w14:paraId="531B48FF" w14:textId="77777777" w:rsidR="005D4581" w:rsidRPr="00013DB8" w:rsidRDefault="005D4581" w:rsidP="005D4581">
      <w:pPr>
        <w:pStyle w:val="ListParagraph"/>
        <w:rPr>
          <w:rFonts w:ascii="Times New Roman" w:hAnsi="Times New Roman" w:cs="Times New Roman"/>
        </w:rPr>
      </w:pPr>
    </w:p>
    <w:p w14:paraId="2706DD12" w14:textId="77777777" w:rsidR="005D4581"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t>Dogs or other pets (</w:t>
      </w:r>
      <w:proofErr w:type="gramStart"/>
      <w:r w:rsidRPr="00013DB8">
        <w:rPr>
          <w:rFonts w:ascii="Times New Roman" w:hAnsi="Times New Roman" w:cs="Times New Roman"/>
        </w:rPr>
        <w:t>with the exception of</w:t>
      </w:r>
      <w:proofErr w:type="gramEnd"/>
      <w:r w:rsidRPr="00013DB8">
        <w:rPr>
          <w:rFonts w:ascii="Times New Roman" w:hAnsi="Times New Roman" w:cs="Times New Roman"/>
        </w:rPr>
        <w:t xml:space="preserve"> service animals, such as “Seeing Eye Dogs”) are not permitted at the Amenity Center facilities or grounds. Where dogs are permitted on the grounds, they must be </w:t>
      </w:r>
      <w:proofErr w:type="gramStart"/>
      <w:r w:rsidRPr="00013DB8">
        <w:rPr>
          <w:rFonts w:ascii="Times New Roman" w:hAnsi="Times New Roman" w:cs="Times New Roman"/>
        </w:rPr>
        <w:t>leashed at all times</w:t>
      </w:r>
      <w:proofErr w:type="gramEnd"/>
      <w:r w:rsidRPr="00013DB8">
        <w:rPr>
          <w:rFonts w:ascii="Times New Roman" w:hAnsi="Times New Roman" w:cs="Times New Roman"/>
        </w:rPr>
        <w:t xml:space="preserve">. </w:t>
      </w:r>
    </w:p>
    <w:p w14:paraId="4D5BD3A7" w14:textId="77777777" w:rsidR="005D4581" w:rsidRPr="00013DB8" w:rsidRDefault="005D4581" w:rsidP="005D4581">
      <w:pPr>
        <w:pStyle w:val="ListParagraph"/>
        <w:rPr>
          <w:rFonts w:ascii="Times New Roman" w:hAnsi="Times New Roman" w:cs="Times New Roman"/>
        </w:rPr>
      </w:pPr>
    </w:p>
    <w:p w14:paraId="160D50A0" w14:textId="77777777" w:rsidR="005D4581"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t xml:space="preserve">Vehicles must be parked in designated areas. Vehicles may not be parked on grass lawns, or in any way which blocks the normal flow of traffic. </w:t>
      </w:r>
    </w:p>
    <w:p w14:paraId="17DABF40" w14:textId="77777777" w:rsidR="005D4581" w:rsidRPr="00013DB8" w:rsidRDefault="005D4581" w:rsidP="005D4581">
      <w:pPr>
        <w:pStyle w:val="ListParagraph"/>
        <w:rPr>
          <w:rFonts w:ascii="Times New Roman" w:hAnsi="Times New Roman" w:cs="Times New Roman"/>
        </w:rPr>
      </w:pPr>
    </w:p>
    <w:p w14:paraId="7E5F3A65" w14:textId="04AD4CCB" w:rsidR="005D4581"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t xml:space="preserve">Fireworks of any kind are not permitted anywhere on the facilities or adjacent areas. </w:t>
      </w:r>
    </w:p>
    <w:p w14:paraId="26504142" w14:textId="77777777" w:rsidR="005D4581" w:rsidRPr="00013DB8" w:rsidRDefault="005D4581" w:rsidP="005D4581">
      <w:pPr>
        <w:pStyle w:val="ListParagraph"/>
        <w:rPr>
          <w:rFonts w:ascii="Times New Roman" w:hAnsi="Times New Roman" w:cs="Times New Roman"/>
        </w:rPr>
      </w:pPr>
    </w:p>
    <w:p w14:paraId="3B583B3C" w14:textId="77777777" w:rsidR="005D4581"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t xml:space="preserve">No Patron, visitor or guest is allowed in the service areas of the facility. </w:t>
      </w:r>
    </w:p>
    <w:p w14:paraId="42E5418A" w14:textId="77777777" w:rsidR="005D4581" w:rsidRPr="00013DB8" w:rsidRDefault="005D4581" w:rsidP="005D4581">
      <w:pPr>
        <w:pStyle w:val="ListParagraph"/>
        <w:rPr>
          <w:rFonts w:ascii="Times New Roman" w:hAnsi="Times New Roman" w:cs="Times New Roman"/>
        </w:rPr>
      </w:pPr>
    </w:p>
    <w:p w14:paraId="21C564C6" w14:textId="77777777" w:rsidR="005D4581"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t xml:space="preserve">The Board of Supervisors reserves the right to amend or modify these policies when necessary and will notify the Patrons of any changes. </w:t>
      </w:r>
    </w:p>
    <w:p w14:paraId="2CB7BFB2" w14:textId="77777777" w:rsidR="005D4581" w:rsidRPr="00013DB8" w:rsidRDefault="005D4581" w:rsidP="005D4581">
      <w:pPr>
        <w:pStyle w:val="ListParagraph"/>
        <w:rPr>
          <w:rFonts w:ascii="Times New Roman" w:hAnsi="Times New Roman" w:cs="Times New Roman"/>
        </w:rPr>
      </w:pPr>
    </w:p>
    <w:p w14:paraId="243F3A55" w14:textId="77777777" w:rsidR="005D4581"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t xml:space="preserve">The Board of Supervisors and Amenity Center personnel have full authority to enforce these rules and regulations. </w:t>
      </w:r>
    </w:p>
    <w:p w14:paraId="28AD83B5" w14:textId="77777777" w:rsidR="005D4581" w:rsidRPr="00013DB8" w:rsidRDefault="005D4581" w:rsidP="005D4581">
      <w:pPr>
        <w:pStyle w:val="ListParagraph"/>
        <w:rPr>
          <w:rFonts w:ascii="Times New Roman" w:hAnsi="Times New Roman" w:cs="Times New Roman"/>
        </w:rPr>
      </w:pPr>
    </w:p>
    <w:p w14:paraId="4AB98BB1" w14:textId="77777777" w:rsidR="005D4581"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lastRenderedPageBreak/>
        <w:t xml:space="preserve">Facility Access Cards will be issued to Patrons at the time they become entitled to use the facilities. All Patrons must use their card for entrance to the Amenity Center. All lost or stolen swipe cards should be reported 3 immediately to Governmental Management Services by calling (904) 225-3147 or by e-mailing the Amenity Manager at </w:t>
      </w:r>
      <w:hyperlink r:id="rId8" w:history="1">
        <w:r w:rsidRPr="00013DB8">
          <w:rPr>
            <w:rStyle w:val="Hyperlink"/>
            <w:rFonts w:ascii="Times New Roman" w:hAnsi="Times New Roman" w:cs="Times New Roman"/>
          </w:rPr>
          <w:t>Ameliawalkmanager@gmsnf.com</w:t>
        </w:r>
      </w:hyperlink>
      <w:r w:rsidRPr="00013DB8">
        <w:rPr>
          <w:rFonts w:ascii="Times New Roman" w:hAnsi="Times New Roman" w:cs="Times New Roman"/>
        </w:rPr>
        <w:t xml:space="preserve">. </w:t>
      </w:r>
    </w:p>
    <w:p w14:paraId="4B30D5EC" w14:textId="77777777" w:rsidR="005D4581" w:rsidRPr="00013DB8" w:rsidRDefault="005D4581" w:rsidP="005D4581">
      <w:pPr>
        <w:pStyle w:val="ListParagraph"/>
        <w:rPr>
          <w:rFonts w:ascii="Times New Roman" w:hAnsi="Times New Roman" w:cs="Times New Roman"/>
        </w:rPr>
      </w:pPr>
    </w:p>
    <w:p w14:paraId="73446B8D" w14:textId="77777777" w:rsidR="005D4581"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t xml:space="preserve">Unauthorized or non-emergency use of the emergency exit door release boxes is prohibited. </w:t>
      </w:r>
    </w:p>
    <w:p w14:paraId="22DEF5CA" w14:textId="77777777" w:rsidR="005D4581" w:rsidRPr="00013DB8" w:rsidRDefault="005D4581" w:rsidP="005D4581">
      <w:pPr>
        <w:pStyle w:val="ListParagraph"/>
        <w:rPr>
          <w:rFonts w:ascii="Times New Roman" w:hAnsi="Times New Roman" w:cs="Times New Roman"/>
        </w:rPr>
      </w:pPr>
    </w:p>
    <w:p w14:paraId="21033E3D" w14:textId="77777777" w:rsidR="005D4581"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t xml:space="preserve">Smoking is not permitted anywhere in the Amenity Center. </w:t>
      </w:r>
    </w:p>
    <w:p w14:paraId="1477613C" w14:textId="77777777" w:rsidR="005D4581" w:rsidRPr="00013DB8" w:rsidRDefault="005D4581" w:rsidP="005D4581">
      <w:pPr>
        <w:pStyle w:val="ListParagraph"/>
        <w:rPr>
          <w:rFonts w:ascii="Times New Roman" w:hAnsi="Times New Roman" w:cs="Times New Roman"/>
        </w:rPr>
      </w:pPr>
    </w:p>
    <w:p w14:paraId="4ACBD7C5" w14:textId="77777777" w:rsidR="005D4581"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t xml:space="preserve">Guests must be registered or accompanied by a Patron before entering the Amenity Center or when using District property. </w:t>
      </w:r>
    </w:p>
    <w:p w14:paraId="09217623" w14:textId="77777777" w:rsidR="005D4581" w:rsidRPr="00013DB8" w:rsidRDefault="005D4581" w:rsidP="005D4581">
      <w:pPr>
        <w:pStyle w:val="ListParagraph"/>
        <w:rPr>
          <w:rFonts w:ascii="Times New Roman" w:hAnsi="Times New Roman" w:cs="Times New Roman"/>
        </w:rPr>
      </w:pPr>
    </w:p>
    <w:p w14:paraId="640BF568" w14:textId="77777777" w:rsidR="005D4581"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t xml:space="preserve">Disregard for any Amenity Center </w:t>
      </w:r>
      <w:proofErr w:type="gramStart"/>
      <w:r w:rsidRPr="00013DB8">
        <w:rPr>
          <w:rFonts w:ascii="Times New Roman" w:hAnsi="Times New Roman" w:cs="Times New Roman"/>
        </w:rPr>
        <w:t>rules</w:t>
      </w:r>
      <w:proofErr w:type="gramEnd"/>
      <w:r w:rsidRPr="00013DB8">
        <w:rPr>
          <w:rFonts w:ascii="Times New Roman" w:hAnsi="Times New Roman" w:cs="Times New Roman"/>
        </w:rPr>
        <w:t xml:space="preserve"> or policies may result in expulsion from the facility and/or loss of Amenity Center privileges. </w:t>
      </w:r>
    </w:p>
    <w:p w14:paraId="39D29423" w14:textId="77777777" w:rsidR="005D4581" w:rsidRPr="00013DB8" w:rsidRDefault="005D4581" w:rsidP="005D4581">
      <w:pPr>
        <w:pStyle w:val="ListParagraph"/>
        <w:rPr>
          <w:rFonts w:ascii="Times New Roman" w:hAnsi="Times New Roman" w:cs="Times New Roman"/>
        </w:rPr>
      </w:pPr>
    </w:p>
    <w:p w14:paraId="0A4D8FD4" w14:textId="77777777" w:rsidR="005D4581"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t xml:space="preserve">Glass and other breakable items are not permitted at the Amenity Center. </w:t>
      </w:r>
    </w:p>
    <w:p w14:paraId="5C9367D2" w14:textId="77777777" w:rsidR="005D4581" w:rsidRPr="00013DB8" w:rsidRDefault="005D4581" w:rsidP="005D4581">
      <w:pPr>
        <w:pStyle w:val="ListParagraph"/>
        <w:rPr>
          <w:rFonts w:ascii="Times New Roman" w:hAnsi="Times New Roman" w:cs="Times New Roman"/>
        </w:rPr>
      </w:pPr>
    </w:p>
    <w:p w14:paraId="60E1B0D3" w14:textId="77777777" w:rsidR="005D4581"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t xml:space="preserve">Patrons and their guests shall treat any staff members and other Patrons with courtesy and respect. </w:t>
      </w:r>
    </w:p>
    <w:p w14:paraId="4D498BDB" w14:textId="77777777" w:rsidR="005D4581" w:rsidRPr="00013DB8" w:rsidRDefault="005D4581" w:rsidP="005D4581">
      <w:pPr>
        <w:pStyle w:val="ListParagraph"/>
        <w:rPr>
          <w:rFonts w:ascii="Times New Roman" w:hAnsi="Times New Roman" w:cs="Times New Roman"/>
        </w:rPr>
      </w:pPr>
    </w:p>
    <w:p w14:paraId="3026E254" w14:textId="77777777" w:rsidR="005D4581"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t xml:space="preserve">Children fourteen (14) years of age or younger, are not considered a “registered guest” when accompanying a Patron on District property or when attending a private event. </w:t>
      </w:r>
    </w:p>
    <w:p w14:paraId="5EC57513" w14:textId="77777777" w:rsidR="005D4581" w:rsidRPr="00013DB8" w:rsidRDefault="005D4581" w:rsidP="005D4581">
      <w:pPr>
        <w:pStyle w:val="ListParagraph"/>
        <w:rPr>
          <w:rFonts w:ascii="Times New Roman" w:hAnsi="Times New Roman" w:cs="Times New Roman"/>
        </w:rPr>
      </w:pPr>
    </w:p>
    <w:p w14:paraId="48BD52CD" w14:textId="77777777" w:rsidR="005D4581"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t xml:space="preserve">Skateboarding is not permitted in or at the Amenity Center, including all parking lots and sidewalks encompassing the Amenity Center. </w:t>
      </w:r>
    </w:p>
    <w:p w14:paraId="221E4D67" w14:textId="77777777" w:rsidR="005D4581" w:rsidRPr="00013DB8" w:rsidRDefault="005D4581" w:rsidP="005D4581">
      <w:pPr>
        <w:pStyle w:val="ListParagraph"/>
        <w:rPr>
          <w:rFonts w:ascii="Times New Roman" w:hAnsi="Times New Roman" w:cs="Times New Roman"/>
        </w:rPr>
      </w:pPr>
    </w:p>
    <w:p w14:paraId="52866338" w14:textId="47C76D6A" w:rsidR="00D24372" w:rsidRPr="00013DB8" w:rsidRDefault="00D24372" w:rsidP="00D24372">
      <w:pPr>
        <w:pStyle w:val="ListParagraph"/>
        <w:numPr>
          <w:ilvl w:val="0"/>
          <w:numId w:val="4"/>
        </w:numPr>
        <w:ind w:left="360"/>
        <w:jc w:val="both"/>
        <w:rPr>
          <w:rFonts w:ascii="Times New Roman" w:hAnsi="Times New Roman" w:cs="Times New Roman"/>
        </w:rPr>
      </w:pPr>
      <w:r w:rsidRPr="00013DB8">
        <w:rPr>
          <w:rFonts w:ascii="Times New Roman" w:hAnsi="Times New Roman" w:cs="Times New Roman"/>
        </w:rPr>
        <w:t xml:space="preserve">Bicycles, skateboards, roller blades, scooters and golf carts are not permitted in the Amenity Center. </w:t>
      </w:r>
    </w:p>
    <w:p w14:paraId="77CA5804" w14:textId="77777777" w:rsidR="00013DB8" w:rsidRPr="00013DB8" w:rsidRDefault="00013DB8" w:rsidP="00D171EA">
      <w:pPr>
        <w:pStyle w:val="NoSpacing"/>
      </w:pPr>
    </w:p>
    <w:p w14:paraId="7AB6856E" w14:textId="73BB697A" w:rsidR="00D24372" w:rsidRPr="00013DB8" w:rsidRDefault="00D24372" w:rsidP="005D4581">
      <w:pPr>
        <w:jc w:val="center"/>
        <w:rPr>
          <w:rFonts w:ascii="Times New Roman" w:hAnsi="Times New Roman" w:cs="Times New Roman"/>
          <w:b/>
          <w:bCs/>
          <w:u w:val="single"/>
        </w:rPr>
      </w:pPr>
      <w:r w:rsidRPr="00013DB8">
        <w:rPr>
          <w:rFonts w:ascii="Times New Roman" w:hAnsi="Times New Roman" w:cs="Times New Roman"/>
          <w:b/>
          <w:bCs/>
          <w:u w:val="single"/>
        </w:rPr>
        <w:t>LOSS OR DESTRUCTION OF PROPERTY OR INSTANCES OF PERSONAL INJURY</w:t>
      </w:r>
    </w:p>
    <w:p w14:paraId="164BA4FC" w14:textId="6F050DF1" w:rsidR="005D4581" w:rsidRPr="00013DB8" w:rsidRDefault="00D24372" w:rsidP="00D24372">
      <w:pPr>
        <w:pStyle w:val="ListParagraph"/>
        <w:numPr>
          <w:ilvl w:val="0"/>
          <w:numId w:val="5"/>
        </w:numPr>
        <w:ind w:left="360"/>
        <w:jc w:val="both"/>
        <w:rPr>
          <w:rFonts w:ascii="Times New Roman" w:hAnsi="Times New Roman" w:cs="Times New Roman"/>
        </w:rPr>
      </w:pPr>
      <w:r w:rsidRPr="00013DB8">
        <w:rPr>
          <w:rFonts w:ascii="Times New Roman" w:hAnsi="Times New Roman" w:cs="Times New Roman"/>
        </w:rPr>
        <w:t xml:space="preserve">Each Patron and each guest as a condition of invitation to the premises of the Amenity Center assume sole responsibility for his or her property. The District and its contractors shall not be responsible for the loss of damage to any private property used or stored on the premises of the Amenity Center. </w:t>
      </w:r>
    </w:p>
    <w:p w14:paraId="2FF4D1CF" w14:textId="77777777" w:rsidR="005D4581" w:rsidRPr="00013DB8" w:rsidRDefault="005D4581" w:rsidP="005D4581">
      <w:pPr>
        <w:pStyle w:val="ListParagraph"/>
        <w:ind w:left="360"/>
        <w:jc w:val="both"/>
        <w:rPr>
          <w:rFonts w:ascii="Times New Roman" w:hAnsi="Times New Roman" w:cs="Times New Roman"/>
        </w:rPr>
      </w:pPr>
    </w:p>
    <w:p w14:paraId="511BE4AB" w14:textId="2CDB1BF7" w:rsidR="005D4581" w:rsidRPr="00013DB8" w:rsidRDefault="00D24372" w:rsidP="005D4581">
      <w:pPr>
        <w:pStyle w:val="ListParagraph"/>
        <w:numPr>
          <w:ilvl w:val="0"/>
          <w:numId w:val="5"/>
        </w:numPr>
        <w:ind w:left="360"/>
        <w:jc w:val="both"/>
        <w:rPr>
          <w:rFonts w:ascii="Times New Roman" w:hAnsi="Times New Roman" w:cs="Times New Roman"/>
        </w:rPr>
      </w:pPr>
      <w:r w:rsidRPr="00013DB8">
        <w:rPr>
          <w:rFonts w:ascii="Times New Roman" w:hAnsi="Times New Roman" w:cs="Times New Roman"/>
        </w:rPr>
        <w:t xml:space="preserve">No person shall remove from the room in which it is placed or from the Amenity Center's premises any property or furniture belonging to the District or its contractors without proper authorization. Amenity Center Patrons shall be liable for any property damage and/or personal injury at the Amenity Center, or at any activity or function operated, organized, arranged or sponsored by the </w:t>
      </w:r>
      <w:proofErr w:type="gramStart"/>
      <w:r w:rsidRPr="00013DB8">
        <w:rPr>
          <w:rFonts w:ascii="Times New Roman" w:hAnsi="Times New Roman" w:cs="Times New Roman"/>
        </w:rPr>
        <w:t>District</w:t>
      </w:r>
      <w:proofErr w:type="gramEnd"/>
      <w:r w:rsidRPr="00013DB8">
        <w:rPr>
          <w:rFonts w:ascii="Times New Roman" w:hAnsi="Times New Roman" w:cs="Times New Roman"/>
        </w:rPr>
        <w:t xml:space="preserve"> or its contractors, caused by the patron, any guests or any family members. The </w:t>
      </w:r>
      <w:proofErr w:type="gramStart"/>
      <w:r w:rsidRPr="00013DB8">
        <w:rPr>
          <w:rFonts w:ascii="Times New Roman" w:hAnsi="Times New Roman" w:cs="Times New Roman"/>
        </w:rPr>
        <w:t>District</w:t>
      </w:r>
      <w:proofErr w:type="gramEnd"/>
      <w:r w:rsidRPr="00013DB8">
        <w:rPr>
          <w:rFonts w:ascii="Times New Roman" w:hAnsi="Times New Roman" w:cs="Times New Roman"/>
        </w:rPr>
        <w:t xml:space="preserve"> reserves the right to pursue any and all legal and equitable measures necessary to remedy any losses due to property damage or personal injury. </w:t>
      </w:r>
    </w:p>
    <w:p w14:paraId="6CCCAA8B" w14:textId="77777777" w:rsidR="005D4581" w:rsidRPr="00013DB8" w:rsidRDefault="005D4581" w:rsidP="005D4581">
      <w:pPr>
        <w:pStyle w:val="ListParagraph"/>
        <w:ind w:left="360"/>
        <w:jc w:val="both"/>
        <w:rPr>
          <w:rFonts w:ascii="Times New Roman" w:hAnsi="Times New Roman" w:cs="Times New Roman"/>
        </w:rPr>
      </w:pPr>
    </w:p>
    <w:p w14:paraId="6FA8C115" w14:textId="6D3E979D" w:rsidR="005D4581" w:rsidRPr="00013DB8" w:rsidRDefault="00D24372" w:rsidP="00D24372">
      <w:pPr>
        <w:pStyle w:val="ListParagraph"/>
        <w:numPr>
          <w:ilvl w:val="0"/>
          <w:numId w:val="5"/>
        </w:numPr>
        <w:ind w:left="360"/>
        <w:jc w:val="both"/>
        <w:rPr>
          <w:rFonts w:ascii="Times New Roman" w:hAnsi="Times New Roman" w:cs="Times New Roman"/>
        </w:rPr>
      </w:pPr>
      <w:r w:rsidRPr="00013DB8">
        <w:rPr>
          <w:rFonts w:ascii="Times New Roman" w:hAnsi="Times New Roman" w:cs="Times New Roman"/>
        </w:rPr>
        <w:t xml:space="preserve">Any Patron, guest or other person who, in any manner, makes use of or accepts the use of any apparatus, appliance, facility, privilege or service whatsoever owned, leased or operated by the District or its contractors, or who engages in any contest game, function, exercise, competition or other activity operated, organized, arranged or sponsored by the club, either on or off the Amenity Center's premises, shall do so at his or her own risk, and shall hold the Amenity Center, the District, the Board of Supervisors, District employees, District representatives, District contractors, and District agents harmless for any and all loss, cost, claim, injury damage or liability sustained or incurred by him or her, resulting therefrom and/or from any act of omission of the District, or its respective operators, Supervisors, employees, representatives, contractors, or agents. Any Patron shall have, owe, and perform the same obligation to the Amenity Center or District and their respective </w:t>
      </w:r>
      <w:r w:rsidRPr="00013DB8">
        <w:rPr>
          <w:rFonts w:ascii="Times New Roman" w:hAnsi="Times New Roman" w:cs="Times New Roman"/>
        </w:rPr>
        <w:lastRenderedPageBreak/>
        <w:t xml:space="preserve">operators, Supervisors, employees, representative, contractors, and agents hereunder in respect to any loss, cost, claim, injury, </w:t>
      </w:r>
      <w:proofErr w:type="gramStart"/>
      <w:r w:rsidRPr="00013DB8">
        <w:rPr>
          <w:rFonts w:ascii="Times New Roman" w:hAnsi="Times New Roman" w:cs="Times New Roman"/>
        </w:rPr>
        <w:t>damage</w:t>
      </w:r>
      <w:proofErr w:type="gramEnd"/>
      <w:r w:rsidRPr="00013DB8">
        <w:rPr>
          <w:rFonts w:ascii="Times New Roman" w:hAnsi="Times New Roman" w:cs="Times New Roman"/>
        </w:rPr>
        <w:t xml:space="preserve"> or liability sustained or incurred by any guest or family member of such Patron.</w:t>
      </w:r>
    </w:p>
    <w:p w14:paraId="154B4624" w14:textId="77777777" w:rsidR="005D4581" w:rsidRPr="00013DB8" w:rsidRDefault="005D4581" w:rsidP="005D4581">
      <w:pPr>
        <w:pStyle w:val="ListParagraph"/>
        <w:ind w:left="360"/>
        <w:jc w:val="both"/>
        <w:rPr>
          <w:rFonts w:ascii="Times New Roman" w:hAnsi="Times New Roman" w:cs="Times New Roman"/>
        </w:rPr>
      </w:pPr>
    </w:p>
    <w:p w14:paraId="4C47FE07" w14:textId="28E99AC5" w:rsidR="00D24372" w:rsidRPr="00013DB8" w:rsidRDefault="00D24372" w:rsidP="00D24372">
      <w:pPr>
        <w:pStyle w:val="ListParagraph"/>
        <w:numPr>
          <w:ilvl w:val="0"/>
          <w:numId w:val="5"/>
        </w:numPr>
        <w:ind w:left="360"/>
        <w:jc w:val="both"/>
        <w:rPr>
          <w:rFonts w:ascii="Times New Roman" w:hAnsi="Times New Roman" w:cs="Times New Roman"/>
        </w:rPr>
      </w:pPr>
      <w:r w:rsidRPr="00013DB8">
        <w:rPr>
          <w:rFonts w:ascii="Times New Roman" w:hAnsi="Times New Roman" w:cs="Times New Roman"/>
        </w:rPr>
        <w:t xml:space="preserve">Should any party bound by these District Policies bring suit against the District or its affiliates, Amenity Center operator, officers, employees, representatives, contractors or agents in connection with any event operated, organized, arranged or sponsored by the District or any other claim or matter in connection with any event operated, organized, arranged or sponsored by the District, and fail to obtain judgment therein against the District or its Amenity Center operator, officers, employee, representative, contractor or agent, said party shall be liable to the District for all costs and expenses incurred by it in the defense of such suit (including court costs and attorney's fees through all appellate proceedings). </w:t>
      </w:r>
    </w:p>
    <w:p w14:paraId="0AA9C28B" w14:textId="77777777" w:rsidR="00013DB8" w:rsidRPr="00013DB8" w:rsidRDefault="00013DB8" w:rsidP="00D171EA">
      <w:pPr>
        <w:pStyle w:val="NoSpacing"/>
      </w:pPr>
    </w:p>
    <w:p w14:paraId="0C4CFDCB" w14:textId="289F8478" w:rsidR="00D24372" w:rsidRPr="00013DB8" w:rsidRDefault="00D24372" w:rsidP="005D4581">
      <w:pPr>
        <w:jc w:val="center"/>
        <w:rPr>
          <w:rFonts w:ascii="Times New Roman" w:hAnsi="Times New Roman" w:cs="Times New Roman"/>
          <w:b/>
          <w:bCs/>
          <w:u w:val="single"/>
        </w:rPr>
      </w:pPr>
      <w:r w:rsidRPr="00013DB8">
        <w:rPr>
          <w:rFonts w:ascii="Times New Roman" w:hAnsi="Times New Roman" w:cs="Times New Roman"/>
          <w:b/>
          <w:bCs/>
          <w:u w:val="single"/>
        </w:rPr>
        <w:t>GENERAL SWIMMING POOL RULES</w:t>
      </w:r>
    </w:p>
    <w:p w14:paraId="4A75C610" w14:textId="233C2CD5"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At any given time, a Patron may accompany up to five (5) guests at the swimming pool. Patrons and their guests are limited to a maximum of two (2) vehicles at the Amenity Center. </w:t>
      </w:r>
    </w:p>
    <w:p w14:paraId="5690A9C4" w14:textId="77777777" w:rsidR="005D4581" w:rsidRPr="00013DB8" w:rsidRDefault="005D4581" w:rsidP="005D4581">
      <w:pPr>
        <w:pStyle w:val="ListParagraph"/>
        <w:ind w:left="360"/>
        <w:jc w:val="both"/>
        <w:rPr>
          <w:rFonts w:ascii="Times New Roman" w:hAnsi="Times New Roman" w:cs="Times New Roman"/>
        </w:rPr>
      </w:pPr>
    </w:p>
    <w:p w14:paraId="11437F5C"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Patrons swim at their own risk. Lifeguards are not on duty. </w:t>
      </w:r>
    </w:p>
    <w:p w14:paraId="65799927" w14:textId="77777777" w:rsidR="005D4581" w:rsidRPr="00013DB8" w:rsidRDefault="005D4581" w:rsidP="005D4581">
      <w:pPr>
        <w:pStyle w:val="ListParagraph"/>
        <w:rPr>
          <w:rFonts w:ascii="Times New Roman" w:hAnsi="Times New Roman" w:cs="Times New Roman"/>
        </w:rPr>
      </w:pPr>
    </w:p>
    <w:p w14:paraId="6670A4E2"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Children fourteen (14) years of age and younger must be </w:t>
      </w:r>
      <w:proofErr w:type="gramStart"/>
      <w:r w:rsidRPr="00013DB8">
        <w:rPr>
          <w:rFonts w:ascii="Times New Roman" w:hAnsi="Times New Roman" w:cs="Times New Roman"/>
        </w:rPr>
        <w:t>accompanied by an adult at least eighteen (18) years of age at all times</w:t>
      </w:r>
      <w:proofErr w:type="gramEnd"/>
      <w:r w:rsidRPr="00013DB8">
        <w:rPr>
          <w:rFonts w:ascii="Times New Roman" w:hAnsi="Times New Roman" w:cs="Times New Roman"/>
        </w:rPr>
        <w:t xml:space="preserve"> for usage of the pool facility. </w:t>
      </w:r>
    </w:p>
    <w:p w14:paraId="0A726CB0" w14:textId="77777777" w:rsidR="005D4581" w:rsidRPr="00013DB8" w:rsidRDefault="005D4581" w:rsidP="005D4581">
      <w:pPr>
        <w:pStyle w:val="ListParagraph"/>
        <w:rPr>
          <w:rFonts w:ascii="Times New Roman" w:hAnsi="Times New Roman" w:cs="Times New Roman"/>
        </w:rPr>
      </w:pPr>
    </w:p>
    <w:p w14:paraId="2E6AE76E"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Radios, televisions, and the like may be listened to if; no offensive music, lyrics and played at a volume that is not offensive to other members and guests. Electrical equipment is not allowed around the pool facility. </w:t>
      </w:r>
    </w:p>
    <w:p w14:paraId="563D2620" w14:textId="77777777" w:rsidR="005D4581" w:rsidRPr="00013DB8" w:rsidRDefault="005D4581" w:rsidP="005D4581">
      <w:pPr>
        <w:pStyle w:val="ListParagraph"/>
        <w:rPr>
          <w:rFonts w:ascii="Times New Roman" w:hAnsi="Times New Roman" w:cs="Times New Roman"/>
        </w:rPr>
      </w:pPr>
    </w:p>
    <w:p w14:paraId="3C843424" w14:textId="2078288F"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Swimming is permitted only during designated hours</w:t>
      </w:r>
      <w:r w:rsidR="00023C65">
        <w:rPr>
          <w:rFonts w:ascii="Times New Roman" w:hAnsi="Times New Roman" w:cs="Times New Roman"/>
        </w:rPr>
        <w:t xml:space="preserve"> and as may be consistent with Department of Health and Florida regulations</w:t>
      </w:r>
      <w:r w:rsidRPr="00013DB8">
        <w:rPr>
          <w:rFonts w:ascii="Times New Roman" w:hAnsi="Times New Roman" w:cs="Times New Roman"/>
        </w:rPr>
        <w:t xml:space="preserve">. Hours are seasonal and subject to change. </w:t>
      </w:r>
    </w:p>
    <w:p w14:paraId="36D1182A" w14:textId="77777777" w:rsidR="005D4581" w:rsidRPr="00013DB8" w:rsidRDefault="005D4581" w:rsidP="005D4581">
      <w:pPr>
        <w:pStyle w:val="ListParagraph"/>
        <w:rPr>
          <w:rFonts w:ascii="Times New Roman" w:hAnsi="Times New Roman" w:cs="Times New Roman"/>
        </w:rPr>
      </w:pPr>
    </w:p>
    <w:p w14:paraId="007166B2"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Showers are required before entering the pool. </w:t>
      </w:r>
    </w:p>
    <w:p w14:paraId="197D5A36" w14:textId="77777777" w:rsidR="005D4581" w:rsidRPr="00013DB8" w:rsidRDefault="005D4581" w:rsidP="005D4581">
      <w:pPr>
        <w:pStyle w:val="ListParagraph"/>
        <w:rPr>
          <w:rFonts w:ascii="Times New Roman" w:hAnsi="Times New Roman" w:cs="Times New Roman"/>
        </w:rPr>
      </w:pPr>
    </w:p>
    <w:p w14:paraId="208639E4"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Glass containers and products are not permitted in the pool area. </w:t>
      </w:r>
    </w:p>
    <w:p w14:paraId="5867ADAD" w14:textId="77777777" w:rsidR="005D4581" w:rsidRPr="00013DB8" w:rsidRDefault="005D4581" w:rsidP="005D4581">
      <w:pPr>
        <w:pStyle w:val="ListParagraph"/>
        <w:rPr>
          <w:rFonts w:ascii="Times New Roman" w:hAnsi="Times New Roman" w:cs="Times New Roman"/>
        </w:rPr>
      </w:pPr>
    </w:p>
    <w:p w14:paraId="47B330AF"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Children under three (3) years of age and those who are not reliably toilet trained must wear rubber-lined swim diapers, as well as a </w:t>
      </w:r>
      <w:proofErr w:type="gramStart"/>
      <w:r w:rsidRPr="00013DB8">
        <w:rPr>
          <w:rFonts w:ascii="Times New Roman" w:hAnsi="Times New Roman" w:cs="Times New Roman"/>
        </w:rPr>
        <w:t>swim suit</w:t>
      </w:r>
      <w:proofErr w:type="gramEnd"/>
      <w:r w:rsidRPr="00013DB8">
        <w:rPr>
          <w:rFonts w:ascii="Times New Roman" w:hAnsi="Times New Roman" w:cs="Times New Roman"/>
        </w:rPr>
        <w:t xml:space="preserve"> over the swim-diaper, to reduce the health risks associated with human waste in the swimming pool/deck area. </w:t>
      </w:r>
    </w:p>
    <w:p w14:paraId="405F7ED8" w14:textId="77777777" w:rsidR="005D4581" w:rsidRPr="00013DB8" w:rsidRDefault="005D4581" w:rsidP="005D4581">
      <w:pPr>
        <w:pStyle w:val="ListParagraph"/>
        <w:rPr>
          <w:rFonts w:ascii="Times New Roman" w:hAnsi="Times New Roman" w:cs="Times New Roman"/>
        </w:rPr>
      </w:pPr>
    </w:p>
    <w:p w14:paraId="4E918E8F"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Play equipment, such as floats, rafts, snorkels, dive sticks, and flotation devices are not permitted in the pool. However, children that are learning to swim are permitted to have floatation devices in the pool. </w:t>
      </w:r>
    </w:p>
    <w:p w14:paraId="4116D074" w14:textId="77777777" w:rsidR="005D4581" w:rsidRPr="00013DB8" w:rsidRDefault="005D4581" w:rsidP="005D4581">
      <w:pPr>
        <w:pStyle w:val="ListParagraph"/>
        <w:rPr>
          <w:rFonts w:ascii="Times New Roman" w:hAnsi="Times New Roman" w:cs="Times New Roman"/>
        </w:rPr>
      </w:pPr>
    </w:p>
    <w:p w14:paraId="18378350"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Pool availability may be rotated </w:t>
      </w:r>
      <w:proofErr w:type="gramStart"/>
      <w:r w:rsidRPr="00013DB8">
        <w:rPr>
          <w:rFonts w:ascii="Times New Roman" w:hAnsi="Times New Roman" w:cs="Times New Roman"/>
        </w:rPr>
        <w:t>in order to</w:t>
      </w:r>
      <w:proofErr w:type="gramEnd"/>
      <w:r w:rsidRPr="00013DB8">
        <w:rPr>
          <w:rFonts w:ascii="Times New Roman" w:hAnsi="Times New Roman" w:cs="Times New Roman"/>
        </w:rPr>
        <w:t xml:space="preserve"> facilitate maintenance of the Amenity Center. </w:t>
      </w:r>
    </w:p>
    <w:p w14:paraId="24B54451" w14:textId="77777777" w:rsidR="005D4581" w:rsidRPr="00013DB8" w:rsidRDefault="005D4581" w:rsidP="005D4581">
      <w:pPr>
        <w:pStyle w:val="ListParagraph"/>
        <w:rPr>
          <w:rFonts w:ascii="Times New Roman" w:hAnsi="Times New Roman" w:cs="Times New Roman"/>
        </w:rPr>
      </w:pPr>
    </w:p>
    <w:p w14:paraId="0D65B42C"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Pets, bicycles, skateboards, roller blades, scooters and golf carts are not permitted on the pool deck area inside the pool gates at any time. </w:t>
      </w:r>
    </w:p>
    <w:p w14:paraId="11BDBD2D" w14:textId="77777777" w:rsidR="005D4581" w:rsidRPr="00013DB8" w:rsidRDefault="005D4581" w:rsidP="005D4581">
      <w:pPr>
        <w:pStyle w:val="ListParagraph"/>
        <w:rPr>
          <w:rFonts w:ascii="Times New Roman" w:hAnsi="Times New Roman" w:cs="Times New Roman"/>
        </w:rPr>
      </w:pPr>
    </w:p>
    <w:p w14:paraId="22DEBA13"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The </w:t>
      </w:r>
      <w:proofErr w:type="gramStart"/>
      <w:r w:rsidRPr="00013DB8">
        <w:rPr>
          <w:rFonts w:ascii="Times New Roman" w:hAnsi="Times New Roman" w:cs="Times New Roman"/>
        </w:rPr>
        <w:t>District</w:t>
      </w:r>
      <w:proofErr w:type="gramEnd"/>
      <w:r w:rsidRPr="00013DB8">
        <w:rPr>
          <w:rFonts w:ascii="Times New Roman" w:hAnsi="Times New Roman" w:cs="Times New Roman"/>
        </w:rPr>
        <w:t xml:space="preserve"> staff reserves the right to authorize all programs and activities, including the number of guest participants, equipment and supplies usage, etc., conducted at the pool including Swim Lessons, Aquatic/Recreational Programs and Pool Parties. </w:t>
      </w:r>
    </w:p>
    <w:p w14:paraId="55952785" w14:textId="77777777" w:rsidR="005D4581" w:rsidRPr="00013DB8" w:rsidRDefault="005D4581" w:rsidP="005D4581">
      <w:pPr>
        <w:pStyle w:val="ListParagraph"/>
        <w:rPr>
          <w:rFonts w:ascii="Times New Roman" w:hAnsi="Times New Roman" w:cs="Times New Roman"/>
        </w:rPr>
      </w:pPr>
    </w:p>
    <w:p w14:paraId="2E7C2318"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lastRenderedPageBreak/>
        <w:t xml:space="preserve">Any person swimming when the Amenity Center is closed may be suspended from using the facility. Swimming pool hours will be posted. The swimming pool may be closed one day weekly (to be determined) for maintenance. Guests must be registered or accompanied by a Patron before entering the Amenity Center. </w:t>
      </w:r>
    </w:p>
    <w:p w14:paraId="33E25B37" w14:textId="77777777" w:rsidR="005D4581" w:rsidRPr="00013DB8" w:rsidRDefault="00D24372" w:rsidP="005D4581">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Proper swim attire must be worn in the pool. Cut-offs and thong bathing suits are not allowed.</w:t>
      </w:r>
    </w:p>
    <w:p w14:paraId="0DD21C09" w14:textId="77777777" w:rsidR="005D4581" w:rsidRPr="00013DB8" w:rsidRDefault="005D4581" w:rsidP="005D4581">
      <w:pPr>
        <w:pStyle w:val="ListParagraph"/>
        <w:rPr>
          <w:rFonts w:ascii="Times New Roman" w:hAnsi="Times New Roman" w:cs="Times New Roman"/>
        </w:rPr>
      </w:pPr>
    </w:p>
    <w:p w14:paraId="720E8FDD" w14:textId="787ECF44" w:rsidR="005D4581" w:rsidRPr="00013DB8" w:rsidRDefault="00D24372" w:rsidP="005D4581">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No chewing gum is permitted in the pool or on the pool deck area. </w:t>
      </w:r>
    </w:p>
    <w:p w14:paraId="33B201E7" w14:textId="77777777" w:rsidR="005D4581" w:rsidRPr="00013DB8" w:rsidRDefault="005D4581" w:rsidP="005D4581">
      <w:pPr>
        <w:pStyle w:val="ListParagraph"/>
        <w:rPr>
          <w:rFonts w:ascii="Times New Roman" w:hAnsi="Times New Roman" w:cs="Times New Roman"/>
        </w:rPr>
      </w:pPr>
    </w:p>
    <w:p w14:paraId="030B15BE"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Alcoholic beverages are not permitted in the pool area. </w:t>
      </w:r>
    </w:p>
    <w:p w14:paraId="5B4DD404" w14:textId="77777777" w:rsidR="005D4581" w:rsidRPr="00013DB8" w:rsidRDefault="005D4581" w:rsidP="005D4581">
      <w:pPr>
        <w:pStyle w:val="ListParagraph"/>
        <w:rPr>
          <w:rFonts w:ascii="Times New Roman" w:hAnsi="Times New Roman" w:cs="Times New Roman"/>
        </w:rPr>
      </w:pPr>
    </w:p>
    <w:p w14:paraId="657E3718"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No diving, jumping, pushing, running or other horseplay is allowed in the pool or on the pool deck area. </w:t>
      </w:r>
    </w:p>
    <w:p w14:paraId="361482B0" w14:textId="77777777" w:rsidR="005D4581" w:rsidRPr="00013DB8" w:rsidRDefault="005D4581" w:rsidP="005D4581">
      <w:pPr>
        <w:pStyle w:val="ListParagraph"/>
        <w:rPr>
          <w:rFonts w:ascii="Times New Roman" w:hAnsi="Times New Roman" w:cs="Times New Roman"/>
        </w:rPr>
      </w:pPr>
    </w:p>
    <w:p w14:paraId="009F1D87"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For the comfort of others, the changing of diapers or clothes is not allowed at poolside. </w:t>
      </w:r>
    </w:p>
    <w:p w14:paraId="733C878D" w14:textId="77777777" w:rsidR="005D4581" w:rsidRPr="00013DB8" w:rsidRDefault="005D4581" w:rsidP="005D4581">
      <w:pPr>
        <w:pStyle w:val="ListParagraph"/>
        <w:rPr>
          <w:rFonts w:ascii="Times New Roman" w:hAnsi="Times New Roman" w:cs="Times New Roman"/>
        </w:rPr>
      </w:pPr>
    </w:p>
    <w:p w14:paraId="13AEA534"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No one shall pollute the pool. Anyone who does pollute the pool is liable for any costs incurred in treating and reopening the pool. </w:t>
      </w:r>
    </w:p>
    <w:p w14:paraId="2E046CE5" w14:textId="77777777" w:rsidR="005D4581" w:rsidRPr="00013DB8" w:rsidRDefault="005D4581" w:rsidP="005D4581">
      <w:pPr>
        <w:pStyle w:val="ListParagraph"/>
        <w:rPr>
          <w:rFonts w:ascii="Times New Roman" w:hAnsi="Times New Roman" w:cs="Times New Roman"/>
        </w:rPr>
      </w:pPr>
    </w:p>
    <w:p w14:paraId="130769EB"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Radio controlled </w:t>
      </w:r>
      <w:proofErr w:type="gramStart"/>
      <w:r w:rsidRPr="00013DB8">
        <w:rPr>
          <w:rFonts w:ascii="Times New Roman" w:hAnsi="Times New Roman" w:cs="Times New Roman"/>
        </w:rPr>
        <w:t>water craft</w:t>
      </w:r>
      <w:proofErr w:type="gramEnd"/>
      <w:r w:rsidRPr="00013DB8">
        <w:rPr>
          <w:rFonts w:ascii="Times New Roman" w:hAnsi="Times New Roman" w:cs="Times New Roman"/>
        </w:rPr>
        <w:t xml:space="preserve"> are not allowed in the pool area. </w:t>
      </w:r>
    </w:p>
    <w:p w14:paraId="1E7728CD" w14:textId="77777777" w:rsidR="005D4581" w:rsidRPr="00013DB8" w:rsidRDefault="005D4581" w:rsidP="005D4581">
      <w:pPr>
        <w:pStyle w:val="ListParagraph"/>
        <w:rPr>
          <w:rFonts w:ascii="Times New Roman" w:hAnsi="Times New Roman" w:cs="Times New Roman"/>
        </w:rPr>
      </w:pPr>
    </w:p>
    <w:p w14:paraId="0E140351"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Pool entrances must be </w:t>
      </w:r>
      <w:proofErr w:type="gramStart"/>
      <w:r w:rsidRPr="00013DB8">
        <w:rPr>
          <w:rFonts w:ascii="Times New Roman" w:hAnsi="Times New Roman" w:cs="Times New Roman"/>
        </w:rPr>
        <w:t>kept clear at all times</w:t>
      </w:r>
      <w:proofErr w:type="gramEnd"/>
      <w:r w:rsidRPr="00013DB8">
        <w:rPr>
          <w:rFonts w:ascii="Times New Roman" w:hAnsi="Times New Roman" w:cs="Times New Roman"/>
        </w:rPr>
        <w:t xml:space="preserve">. </w:t>
      </w:r>
    </w:p>
    <w:p w14:paraId="30CFE91B" w14:textId="77777777" w:rsidR="005D4581" w:rsidRPr="00013DB8" w:rsidRDefault="005D4581" w:rsidP="005D4581">
      <w:pPr>
        <w:pStyle w:val="ListParagraph"/>
        <w:rPr>
          <w:rFonts w:ascii="Times New Roman" w:hAnsi="Times New Roman" w:cs="Times New Roman"/>
        </w:rPr>
      </w:pPr>
    </w:p>
    <w:p w14:paraId="435A8F77"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Smoking is not permitted at the Amenity Center or around the pool area. </w:t>
      </w:r>
    </w:p>
    <w:p w14:paraId="043EAC7D" w14:textId="77777777" w:rsidR="005D4581" w:rsidRPr="00013DB8" w:rsidRDefault="005D4581" w:rsidP="005D4581">
      <w:pPr>
        <w:pStyle w:val="ListParagraph"/>
        <w:rPr>
          <w:rFonts w:ascii="Times New Roman" w:hAnsi="Times New Roman" w:cs="Times New Roman"/>
        </w:rPr>
      </w:pPr>
    </w:p>
    <w:p w14:paraId="5AAECDAF"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No swinging on ladders, fences, or railings is allowed. </w:t>
      </w:r>
    </w:p>
    <w:p w14:paraId="7F15A702" w14:textId="77777777" w:rsidR="005D4581" w:rsidRPr="00013DB8" w:rsidRDefault="005D4581" w:rsidP="005D4581">
      <w:pPr>
        <w:pStyle w:val="ListParagraph"/>
        <w:rPr>
          <w:rFonts w:ascii="Times New Roman" w:hAnsi="Times New Roman" w:cs="Times New Roman"/>
        </w:rPr>
      </w:pPr>
    </w:p>
    <w:p w14:paraId="3C693EBD"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Pool furniture is not to be removed from the pool area. </w:t>
      </w:r>
    </w:p>
    <w:p w14:paraId="2C98AE4E" w14:textId="77777777" w:rsidR="005D4581" w:rsidRPr="00013DB8" w:rsidRDefault="005D4581" w:rsidP="005D4581">
      <w:pPr>
        <w:pStyle w:val="ListParagraph"/>
        <w:rPr>
          <w:rFonts w:ascii="Times New Roman" w:hAnsi="Times New Roman" w:cs="Times New Roman"/>
        </w:rPr>
      </w:pPr>
    </w:p>
    <w:p w14:paraId="2029D3B6" w14:textId="77777777" w:rsidR="005D4581"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Loud, profane, or abusive language is prohibited. </w:t>
      </w:r>
    </w:p>
    <w:p w14:paraId="7FABB9FD" w14:textId="77777777" w:rsidR="005D4581" w:rsidRPr="00013DB8" w:rsidRDefault="005D4581" w:rsidP="005D4581">
      <w:pPr>
        <w:pStyle w:val="ListParagraph"/>
        <w:rPr>
          <w:rFonts w:ascii="Times New Roman" w:hAnsi="Times New Roman" w:cs="Times New Roman"/>
        </w:rPr>
      </w:pPr>
    </w:p>
    <w:p w14:paraId="6879CD33" w14:textId="07F369AD" w:rsidR="00D24372" w:rsidRPr="00013DB8" w:rsidRDefault="00D24372" w:rsidP="00D24372">
      <w:pPr>
        <w:pStyle w:val="ListParagraph"/>
        <w:numPr>
          <w:ilvl w:val="0"/>
          <w:numId w:val="6"/>
        </w:numPr>
        <w:ind w:left="360"/>
        <w:jc w:val="both"/>
        <w:rPr>
          <w:rFonts w:ascii="Times New Roman" w:hAnsi="Times New Roman" w:cs="Times New Roman"/>
        </w:rPr>
      </w:pPr>
      <w:r w:rsidRPr="00013DB8">
        <w:rPr>
          <w:rFonts w:ascii="Times New Roman" w:hAnsi="Times New Roman" w:cs="Times New Roman"/>
        </w:rPr>
        <w:t xml:space="preserve">Food and drink are not allowed within six (6) feet of the pool. </w:t>
      </w:r>
    </w:p>
    <w:p w14:paraId="10900560" w14:textId="122A57AB" w:rsidR="00013DB8" w:rsidRDefault="00013DB8" w:rsidP="00D171EA">
      <w:pPr>
        <w:pStyle w:val="NoSpacing"/>
      </w:pPr>
    </w:p>
    <w:p w14:paraId="68BC2373" w14:textId="3BED101D" w:rsidR="00D24372" w:rsidRPr="00013DB8" w:rsidRDefault="00D24372" w:rsidP="005D4581">
      <w:pPr>
        <w:jc w:val="center"/>
        <w:rPr>
          <w:rFonts w:ascii="Times New Roman" w:hAnsi="Times New Roman" w:cs="Times New Roman"/>
          <w:b/>
          <w:bCs/>
          <w:u w:val="single"/>
        </w:rPr>
      </w:pPr>
      <w:r w:rsidRPr="00013DB8">
        <w:rPr>
          <w:rFonts w:ascii="Times New Roman" w:hAnsi="Times New Roman" w:cs="Times New Roman"/>
          <w:b/>
          <w:bCs/>
          <w:u w:val="single"/>
        </w:rPr>
        <w:t>SWIMMING POOL: THUNDERSTORM POLICY</w:t>
      </w:r>
    </w:p>
    <w:p w14:paraId="04F8A766" w14:textId="523AA74E" w:rsidR="005D4581" w:rsidRPr="00013DB8" w:rsidRDefault="00D24372" w:rsidP="00D24372">
      <w:pPr>
        <w:pStyle w:val="ListParagraph"/>
        <w:numPr>
          <w:ilvl w:val="0"/>
          <w:numId w:val="7"/>
        </w:numPr>
        <w:ind w:left="360"/>
        <w:jc w:val="both"/>
        <w:rPr>
          <w:rFonts w:ascii="Times New Roman" w:hAnsi="Times New Roman" w:cs="Times New Roman"/>
        </w:rPr>
      </w:pPr>
      <w:r w:rsidRPr="00013DB8">
        <w:rPr>
          <w:rFonts w:ascii="Times New Roman" w:hAnsi="Times New Roman" w:cs="Times New Roman"/>
        </w:rPr>
        <w:t xml:space="preserve">The Amenity Manager is in control of the operation of the pool area during thunderstorms, heavy </w:t>
      </w:r>
      <w:proofErr w:type="gramStart"/>
      <w:r w:rsidRPr="00013DB8">
        <w:rPr>
          <w:rFonts w:ascii="Times New Roman" w:hAnsi="Times New Roman" w:cs="Times New Roman"/>
        </w:rPr>
        <w:t>rain</w:t>
      </w:r>
      <w:proofErr w:type="gramEnd"/>
      <w:r w:rsidRPr="00013DB8">
        <w:rPr>
          <w:rFonts w:ascii="Times New Roman" w:hAnsi="Times New Roman" w:cs="Times New Roman"/>
        </w:rPr>
        <w:t xml:space="preserve"> and other inclement weather. The Amenity Manager will determine whether swimming is permitted or not during the times the swimming pool is attended. </w:t>
      </w:r>
    </w:p>
    <w:p w14:paraId="2F313E78" w14:textId="77777777" w:rsidR="005D4581" w:rsidRPr="00013DB8" w:rsidRDefault="005D4581" w:rsidP="005D4581">
      <w:pPr>
        <w:pStyle w:val="ListParagraph"/>
        <w:ind w:left="360"/>
        <w:jc w:val="both"/>
        <w:rPr>
          <w:rFonts w:ascii="Times New Roman" w:hAnsi="Times New Roman" w:cs="Times New Roman"/>
        </w:rPr>
      </w:pPr>
    </w:p>
    <w:p w14:paraId="47D36D45" w14:textId="77777777" w:rsidR="005D4581" w:rsidRPr="00013DB8" w:rsidRDefault="00D24372" w:rsidP="00D24372">
      <w:pPr>
        <w:pStyle w:val="ListParagraph"/>
        <w:numPr>
          <w:ilvl w:val="0"/>
          <w:numId w:val="7"/>
        </w:numPr>
        <w:ind w:left="360"/>
        <w:jc w:val="both"/>
        <w:rPr>
          <w:rFonts w:ascii="Times New Roman" w:hAnsi="Times New Roman" w:cs="Times New Roman"/>
        </w:rPr>
      </w:pPr>
      <w:r w:rsidRPr="00013DB8">
        <w:rPr>
          <w:rFonts w:ascii="Times New Roman" w:hAnsi="Times New Roman" w:cs="Times New Roman"/>
        </w:rPr>
        <w:t xml:space="preserve">During periods of heavy rain, thunderstorms and other inclement weather, the pool area will be closed. If heavy rain, thunder and/or lightning occur, Patrons and their guests will be required to exit the pool and pool area at the first sound of thunder and/or sighting of lightning for a waiting period of at least 30 minutes. </w:t>
      </w:r>
    </w:p>
    <w:p w14:paraId="1513D646" w14:textId="77777777" w:rsidR="005D4581" w:rsidRPr="00013DB8" w:rsidRDefault="005D4581" w:rsidP="005D4581">
      <w:pPr>
        <w:pStyle w:val="ListParagraph"/>
        <w:rPr>
          <w:rFonts w:ascii="Times New Roman" w:hAnsi="Times New Roman" w:cs="Times New Roman"/>
        </w:rPr>
      </w:pPr>
    </w:p>
    <w:p w14:paraId="4B085808" w14:textId="27E2EE0F" w:rsidR="00D24372" w:rsidRPr="00013DB8" w:rsidRDefault="00D24372" w:rsidP="00D24372">
      <w:pPr>
        <w:pStyle w:val="ListParagraph"/>
        <w:numPr>
          <w:ilvl w:val="0"/>
          <w:numId w:val="7"/>
        </w:numPr>
        <w:ind w:left="360"/>
        <w:jc w:val="both"/>
        <w:rPr>
          <w:rFonts w:ascii="Times New Roman" w:hAnsi="Times New Roman" w:cs="Times New Roman"/>
        </w:rPr>
      </w:pPr>
      <w:r w:rsidRPr="00013DB8">
        <w:rPr>
          <w:rFonts w:ascii="Times New Roman" w:hAnsi="Times New Roman" w:cs="Times New Roman"/>
        </w:rPr>
        <w:t xml:space="preserve">At any point during the 30-minute waiting period, if thunder and/or lightning is heard or seen, the waiting period will be extended 30-minutes from the last sighting or sound. </w:t>
      </w:r>
    </w:p>
    <w:p w14:paraId="0947D5E1" w14:textId="77777777" w:rsidR="00013DB8" w:rsidRPr="00013DB8" w:rsidRDefault="00013DB8" w:rsidP="00D171EA">
      <w:pPr>
        <w:pStyle w:val="NoSpacing"/>
      </w:pPr>
    </w:p>
    <w:p w14:paraId="4096794A" w14:textId="002AE961" w:rsidR="00D24372" w:rsidRPr="00013DB8" w:rsidRDefault="00D24372" w:rsidP="005D4581">
      <w:pPr>
        <w:jc w:val="center"/>
        <w:rPr>
          <w:rFonts w:ascii="Times New Roman" w:hAnsi="Times New Roman" w:cs="Times New Roman"/>
          <w:b/>
          <w:bCs/>
          <w:u w:val="single"/>
        </w:rPr>
      </w:pPr>
      <w:r w:rsidRPr="00013DB8">
        <w:rPr>
          <w:rFonts w:ascii="Times New Roman" w:hAnsi="Times New Roman" w:cs="Times New Roman"/>
          <w:b/>
          <w:bCs/>
          <w:u w:val="single"/>
        </w:rPr>
        <w:t>SWIMMING POOL: FECES POLICY</w:t>
      </w:r>
    </w:p>
    <w:p w14:paraId="78B810C3" w14:textId="1B8D05BB" w:rsidR="005D4581" w:rsidRPr="00013DB8" w:rsidRDefault="00D24372" w:rsidP="00D24372">
      <w:pPr>
        <w:pStyle w:val="ListParagraph"/>
        <w:numPr>
          <w:ilvl w:val="0"/>
          <w:numId w:val="8"/>
        </w:numPr>
        <w:ind w:left="360"/>
        <w:jc w:val="both"/>
        <w:rPr>
          <w:rFonts w:ascii="Times New Roman" w:hAnsi="Times New Roman" w:cs="Times New Roman"/>
        </w:rPr>
      </w:pPr>
      <w:r w:rsidRPr="00013DB8">
        <w:rPr>
          <w:rFonts w:ascii="Times New Roman" w:hAnsi="Times New Roman" w:cs="Times New Roman"/>
        </w:rPr>
        <w:t xml:space="preserve">Children under three years of age, and those who are not reliably toilet trained, must wear a rubber lined </w:t>
      </w:r>
      <w:r w:rsidR="0030076D" w:rsidRPr="00013DB8">
        <w:rPr>
          <w:rFonts w:ascii="Times New Roman" w:hAnsi="Times New Roman" w:cs="Times New Roman"/>
        </w:rPr>
        <w:t>swim diaper</w:t>
      </w:r>
      <w:r w:rsidRPr="00013DB8">
        <w:rPr>
          <w:rFonts w:ascii="Times New Roman" w:hAnsi="Times New Roman" w:cs="Times New Roman"/>
        </w:rPr>
        <w:t xml:space="preserve">, and a swimsuit over the swim-diaper. Parents should take their children to the restroom before entering the pool. </w:t>
      </w:r>
    </w:p>
    <w:p w14:paraId="592748A4" w14:textId="77777777" w:rsidR="005D4581" w:rsidRPr="00013DB8" w:rsidRDefault="005D4581" w:rsidP="005D4581">
      <w:pPr>
        <w:pStyle w:val="ListParagraph"/>
        <w:ind w:left="360"/>
        <w:jc w:val="both"/>
        <w:rPr>
          <w:rFonts w:ascii="Times New Roman" w:hAnsi="Times New Roman" w:cs="Times New Roman"/>
        </w:rPr>
      </w:pPr>
    </w:p>
    <w:p w14:paraId="73366650" w14:textId="5BBF4C45" w:rsidR="00D24372" w:rsidRPr="00013DB8" w:rsidRDefault="00D24372" w:rsidP="00D24372">
      <w:pPr>
        <w:pStyle w:val="ListParagraph"/>
        <w:numPr>
          <w:ilvl w:val="0"/>
          <w:numId w:val="8"/>
        </w:numPr>
        <w:ind w:left="360"/>
        <w:jc w:val="both"/>
        <w:rPr>
          <w:rFonts w:ascii="Times New Roman" w:hAnsi="Times New Roman" w:cs="Times New Roman"/>
        </w:rPr>
      </w:pPr>
      <w:r w:rsidRPr="00013DB8">
        <w:rPr>
          <w:rFonts w:ascii="Times New Roman" w:hAnsi="Times New Roman" w:cs="Times New Roman"/>
        </w:rPr>
        <w:lastRenderedPageBreak/>
        <w:t xml:space="preserve">If contamination occurs that is not formed, the pool will be closed for a minimum of 12.75 hours and the water will be shocked with chlorine to kill the bacteria.  </w:t>
      </w:r>
    </w:p>
    <w:p w14:paraId="5F9ADA05" w14:textId="23E4CF97" w:rsidR="00D24372" w:rsidRPr="00013DB8" w:rsidRDefault="00D24372" w:rsidP="005D4581">
      <w:pPr>
        <w:jc w:val="center"/>
        <w:rPr>
          <w:rFonts w:ascii="Times New Roman" w:hAnsi="Times New Roman" w:cs="Times New Roman"/>
          <w:b/>
          <w:bCs/>
          <w:u w:val="single"/>
        </w:rPr>
      </w:pPr>
      <w:r w:rsidRPr="00013DB8">
        <w:rPr>
          <w:rFonts w:ascii="Times New Roman" w:hAnsi="Times New Roman" w:cs="Times New Roman"/>
          <w:b/>
          <w:bCs/>
          <w:u w:val="single"/>
        </w:rPr>
        <w:t>FITNESS CENTER POLICIES</w:t>
      </w:r>
    </w:p>
    <w:p w14:paraId="0D5714D6" w14:textId="3879D62E" w:rsidR="005D4581" w:rsidRDefault="00D24372" w:rsidP="00D24372">
      <w:pPr>
        <w:pStyle w:val="ListParagraph"/>
        <w:numPr>
          <w:ilvl w:val="0"/>
          <w:numId w:val="9"/>
        </w:numPr>
        <w:ind w:left="360"/>
        <w:jc w:val="both"/>
        <w:rPr>
          <w:rFonts w:ascii="Times New Roman" w:hAnsi="Times New Roman" w:cs="Times New Roman"/>
        </w:rPr>
      </w:pPr>
      <w:r w:rsidRPr="00013DB8">
        <w:rPr>
          <w:rFonts w:ascii="Times New Roman" w:hAnsi="Times New Roman" w:cs="Times New Roman"/>
        </w:rPr>
        <w:t xml:space="preserve">All Patrons and guests using the Fitness Center are expected to conduct themselves in a responsible, </w:t>
      </w:r>
      <w:proofErr w:type="gramStart"/>
      <w:r w:rsidRPr="00013DB8">
        <w:rPr>
          <w:rFonts w:ascii="Times New Roman" w:hAnsi="Times New Roman" w:cs="Times New Roman"/>
        </w:rPr>
        <w:t>courteous</w:t>
      </w:r>
      <w:proofErr w:type="gramEnd"/>
      <w:r w:rsidRPr="00013DB8">
        <w:rPr>
          <w:rFonts w:ascii="Times New Roman" w:hAnsi="Times New Roman" w:cs="Times New Roman"/>
        </w:rPr>
        <w:t xml:space="preserve"> and safe manner in compliance with all policies and rules of the Amelia Walk Community Development District governing the Amenity Center. Disregard or violation of the District’s policies and rules and misuse or destruction of Fitness Center equipment may result in the suspension or termination of Fitness Center privileges. Patrons must present their access cards and guests must be registered before entering the Fitness Center. </w:t>
      </w:r>
    </w:p>
    <w:p w14:paraId="351A6FF7" w14:textId="77777777" w:rsidR="009149E4" w:rsidRPr="00013DB8" w:rsidRDefault="009149E4" w:rsidP="009149E4">
      <w:pPr>
        <w:pStyle w:val="ListParagraph"/>
        <w:ind w:left="360"/>
        <w:jc w:val="both"/>
        <w:rPr>
          <w:rFonts w:ascii="Times New Roman" w:hAnsi="Times New Roman" w:cs="Times New Roman"/>
        </w:rPr>
      </w:pPr>
    </w:p>
    <w:p w14:paraId="0A42CC8C" w14:textId="05F70837" w:rsidR="005D4581" w:rsidRPr="00013DB8" w:rsidRDefault="00D24372" w:rsidP="00D24372">
      <w:pPr>
        <w:pStyle w:val="ListParagraph"/>
        <w:numPr>
          <w:ilvl w:val="0"/>
          <w:numId w:val="9"/>
        </w:numPr>
        <w:ind w:left="360"/>
        <w:jc w:val="both"/>
        <w:rPr>
          <w:rFonts w:ascii="Times New Roman" w:hAnsi="Times New Roman" w:cs="Times New Roman"/>
        </w:rPr>
      </w:pPr>
      <w:r w:rsidRPr="00013DB8">
        <w:rPr>
          <w:rFonts w:ascii="Times New Roman" w:hAnsi="Times New Roman" w:cs="Times New Roman"/>
        </w:rPr>
        <w:t xml:space="preserve">Please note that the Fitness Center is an unattended facility and persons using this facility do so </w:t>
      </w:r>
      <w:r w:rsidRPr="0030076D">
        <w:rPr>
          <w:rFonts w:ascii="Times New Roman Bold" w:hAnsi="Times New Roman Bold" w:cs="Times New Roman"/>
          <w:b/>
          <w:caps/>
        </w:rPr>
        <w:t>at their own risk</w:t>
      </w:r>
      <w:r w:rsidRPr="00013DB8">
        <w:rPr>
          <w:rFonts w:ascii="Times New Roman" w:hAnsi="Times New Roman" w:cs="Times New Roman"/>
        </w:rPr>
        <w:t xml:space="preserve">. Persons interested in using the Fitness Center are encouraged to consult with a physician prior to commencing a fitness program. </w:t>
      </w:r>
    </w:p>
    <w:p w14:paraId="7102C825" w14:textId="77777777" w:rsidR="005D4581" w:rsidRPr="00013DB8" w:rsidRDefault="005D4581" w:rsidP="005D4581">
      <w:pPr>
        <w:pStyle w:val="ListParagraph"/>
        <w:ind w:left="360"/>
        <w:jc w:val="both"/>
        <w:rPr>
          <w:rFonts w:ascii="Times New Roman" w:hAnsi="Times New Roman" w:cs="Times New Roman"/>
        </w:rPr>
      </w:pPr>
    </w:p>
    <w:p w14:paraId="315E1E12" w14:textId="097254E4" w:rsidR="005D4581" w:rsidRPr="00013DB8" w:rsidRDefault="00D24372" w:rsidP="005D4581">
      <w:pPr>
        <w:pStyle w:val="ListParagraph"/>
        <w:numPr>
          <w:ilvl w:val="0"/>
          <w:numId w:val="9"/>
        </w:numPr>
        <w:ind w:left="360"/>
        <w:jc w:val="both"/>
        <w:rPr>
          <w:rFonts w:ascii="Times New Roman" w:hAnsi="Times New Roman" w:cs="Times New Roman"/>
        </w:rPr>
      </w:pPr>
      <w:r w:rsidRPr="00013DB8">
        <w:rPr>
          <w:rFonts w:ascii="Times New Roman" w:hAnsi="Times New Roman" w:cs="Times New Roman"/>
        </w:rPr>
        <w:t xml:space="preserve">The Fitness Center is available </w:t>
      </w:r>
      <w:r w:rsidR="004C6B79">
        <w:rPr>
          <w:rFonts w:ascii="Times New Roman" w:hAnsi="Times New Roman" w:cs="Times New Roman"/>
        </w:rPr>
        <w:t xml:space="preserve">twenty-four (24) hours per day </w:t>
      </w:r>
      <w:r w:rsidRPr="00013DB8">
        <w:rPr>
          <w:rFonts w:ascii="Times New Roman" w:hAnsi="Times New Roman" w:cs="Times New Roman"/>
        </w:rPr>
        <w:t>for use by Patrons.</w:t>
      </w:r>
      <w:r w:rsidR="0030076D">
        <w:rPr>
          <w:rFonts w:ascii="Times New Roman" w:hAnsi="Times New Roman" w:cs="Times New Roman"/>
        </w:rPr>
        <w:t xml:space="preserve"> This is the ONLY facility open during these hours – use of the swimming pool and other areas are prohibited except for the hours provided for herein, or as may be posted from time to time. </w:t>
      </w:r>
    </w:p>
    <w:p w14:paraId="69334CEC" w14:textId="77777777" w:rsidR="005D4581" w:rsidRPr="00013DB8" w:rsidRDefault="005D4581" w:rsidP="005D4581">
      <w:pPr>
        <w:pStyle w:val="ListParagraph"/>
        <w:ind w:left="360"/>
        <w:jc w:val="both"/>
        <w:rPr>
          <w:rFonts w:ascii="Times New Roman" w:hAnsi="Times New Roman" w:cs="Times New Roman"/>
        </w:rPr>
      </w:pPr>
    </w:p>
    <w:p w14:paraId="741B82CC" w14:textId="77777777" w:rsidR="005D4581" w:rsidRPr="00013DB8" w:rsidRDefault="00D24372" w:rsidP="00D24372">
      <w:pPr>
        <w:pStyle w:val="ListParagraph"/>
        <w:numPr>
          <w:ilvl w:val="0"/>
          <w:numId w:val="9"/>
        </w:numPr>
        <w:ind w:left="360"/>
        <w:jc w:val="both"/>
        <w:rPr>
          <w:rFonts w:ascii="Times New Roman" w:hAnsi="Times New Roman" w:cs="Times New Roman"/>
        </w:rPr>
      </w:pPr>
      <w:r w:rsidRPr="00013DB8">
        <w:rPr>
          <w:rFonts w:ascii="Times New Roman" w:hAnsi="Times New Roman" w:cs="Times New Roman"/>
        </w:rPr>
        <w:t xml:space="preserve">All emergencies and injuries must be reported to 911 and Governmental Management Services by calling (904) 225-3147 or by e-mailing the Amenity Manager at </w:t>
      </w:r>
      <w:hyperlink r:id="rId9" w:history="1">
        <w:r w:rsidRPr="00013DB8">
          <w:rPr>
            <w:rStyle w:val="Hyperlink"/>
            <w:rFonts w:ascii="Times New Roman" w:hAnsi="Times New Roman" w:cs="Times New Roman"/>
          </w:rPr>
          <w:t>Ameliawalkmanager@gmsnf.com</w:t>
        </w:r>
      </w:hyperlink>
      <w:r w:rsidRPr="00013DB8">
        <w:rPr>
          <w:rFonts w:ascii="Times New Roman" w:hAnsi="Times New Roman" w:cs="Times New Roman"/>
        </w:rPr>
        <w:t xml:space="preserve">. </w:t>
      </w:r>
    </w:p>
    <w:p w14:paraId="5E75BA1A" w14:textId="77777777" w:rsidR="005D4581" w:rsidRPr="00013DB8" w:rsidRDefault="005D4581" w:rsidP="005D4581">
      <w:pPr>
        <w:pStyle w:val="ListParagraph"/>
        <w:rPr>
          <w:rFonts w:ascii="Times New Roman" w:hAnsi="Times New Roman" w:cs="Times New Roman"/>
        </w:rPr>
      </w:pPr>
    </w:p>
    <w:p w14:paraId="3BD9A1A7" w14:textId="77777777" w:rsidR="005D4581" w:rsidRPr="00013DB8" w:rsidRDefault="00D24372" w:rsidP="00D24372">
      <w:pPr>
        <w:pStyle w:val="ListParagraph"/>
        <w:numPr>
          <w:ilvl w:val="0"/>
          <w:numId w:val="9"/>
        </w:numPr>
        <w:ind w:left="360"/>
        <w:jc w:val="both"/>
        <w:rPr>
          <w:rFonts w:ascii="Times New Roman" w:hAnsi="Times New Roman" w:cs="Times New Roman"/>
        </w:rPr>
      </w:pPr>
      <w:r w:rsidRPr="00013DB8">
        <w:rPr>
          <w:rFonts w:ascii="Times New Roman" w:hAnsi="Times New Roman" w:cs="Times New Roman"/>
        </w:rPr>
        <w:t xml:space="preserve">Patrons sixteen (16) years of age and older are permitted to use the Fitness Center during designated operating hours. Children who are thirteen (13) to fifteen (15) years of age may use the Fitness Center only when accompanied by an Adult. No children twelve (12) years of age and under are permitted in the Fitness Center. Guests may use the Fitness Center if accompanied by an adult Patron. </w:t>
      </w:r>
    </w:p>
    <w:p w14:paraId="271B47A1" w14:textId="77777777" w:rsidR="005D4581" w:rsidRPr="00013DB8" w:rsidRDefault="005D4581" w:rsidP="005D4581">
      <w:pPr>
        <w:pStyle w:val="ListParagraph"/>
        <w:rPr>
          <w:rFonts w:ascii="Times New Roman" w:hAnsi="Times New Roman" w:cs="Times New Roman"/>
        </w:rPr>
      </w:pPr>
    </w:p>
    <w:p w14:paraId="401E4CF2" w14:textId="77777777" w:rsidR="005D4581" w:rsidRPr="00013DB8" w:rsidRDefault="00D24372" w:rsidP="00D24372">
      <w:pPr>
        <w:pStyle w:val="ListParagraph"/>
        <w:numPr>
          <w:ilvl w:val="0"/>
          <w:numId w:val="9"/>
        </w:numPr>
        <w:ind w:left="360"/>
        <w:jc w:val="both"/>
        <w:rPr>
          <w:rFonts w:ascii="Times New Roman" w:hAnsi="Times New Roman" w:cs="Times New Roman"/>
        </w:rPr>
      </w:pPr>
      <w:r w:rsidRPr="00013DB8">
        <w:rPr>
          <w:rFonts w:ascii="Times New Roman" w:hAnsi="Times New Roman" w:cs="Times New Roman"/>
        </w:rPr>
        <w:t xml:space="preserve">Persons under the age of eighteen (18) must have an executed Parental Release of Liability Form on file at Amenity Center prior to using the Fitness Center. (See attachment) </w:t>
      </w:r>
    </w:p>
    <w:p w14:paraId="657AB3C2" w14:textId="77777777" w:rsidR="005D4581" w:rsidRPr="00013DB8" w:rsidRDefault="005D4581" w:rsidP="005D4581">
      <w:pPr>
        <w:pStyle w:val="ListParagraph"/>
        <w:rPr>
          <w:rFonts w:ascii="Times New Roman" w:hAnsi="Times New Roman" w:cs="Times New Roman"/>
        </w:rPr>
      </w:pPr>
    </w:p>
    <w:p w14:paraId="1D58EDD9" w14:textId="77777777" w:rsidR="005D4581" w:rsidRPr="00013DB8" w:rsidRDefault="00D24372" w:rsidP="00D24372">
      <w:pPr>
        <w:pStyle w:val="ListParagraph"/>
        <w:numPr>
          <w:ilvl w:val="0"/>
          <w:numId w:val="9"/>
        </w:numPr>
        <w:ind w:left="360"/>
        <w:jc w:val="both"/>
        <w:rPr>
          <w:rFonts w:ascii="Times New Roman" w:hAnsi="Times New Roman" w:cs="Times New Roman"/>
        </w:rPr>
      </w:pPr>
      <w:r w:rsidRPr="00013DB8">
        <w:rPr>
          <w:rFonts w:ascii="Times New Roman" w:hAnsi="Times New Roman" w:cs="Times New Roman"/>
        </w:rPr>
        <w:t xml:space="preserve">Appropriate clothing and footwear (covering the entire foot) must be </w:t>
      </w:r>
      <w:proofErr w:type="gramStart"/>
      <w:r w:rsidRPr="00013DB8">
        <w:rPr>
          <w:rFonts w:ascii="Times New Roman" w:hAnsi="Times New Roman" w:cs="Times New Roman"/>
        </w:rPr>
        <w:t>worn at all times</w:t>
      </w:r>
      <w:proofErr w:type="gramEnd"/>
      <w:r w:rsidRPr="00013DB8">
        <w:rPr>
          <w:rFonts w:ascii="Times New Roman" w:hAnsi="Times New Roman" w:cs="Times New Roman"/>
        </w:rPr>
        <w:t xml:space="preserve"> in the Fitness Center. Appropriate clothing includes t-shirts (no tank tops), shorts (no jeans), leotards, and/or sweat suits (no swimsuits). </w:t>
      </w:r>
    </w:p>
    <w:p w14:paraId="77A9628A" w14:textId="77777777" w:rsidR="005D4581" w:rsidRPr="00013DB8" w:rsidRDefault="005D4581" w:rsidP="005D4581">
      <w:pPr>
        <w:pStyle w:val="ListParagraph"/>
        <w:rPr>
          <w:rFonts w:ascii="Times New Roman" w:hAnsi="Times New Roman" w:cs="Times New Roman"/>
        </w:rPr>
      </w:pPr>
    </w:p>
    <w:p w14:paraId="4EAC361A" w14:textId="77777777" w:rsidR="005D4581" w:rsidRPr="00013DB8" w:rsidRDefault="00D24372" w:rsidP="00D24372">
      <w:pPr>
        <w:pStyle w:val="ListParagraph"/>
        <w:numPr>
          <w:ilvl w:val="0"/>
          <w:numId w:val="9"/>
        </w:numPr>
        <w:ind w:left="360"/>
        <w:jc w:val="both"/>
        <w:rPr>
          <w:rFonts w:ascii="Times New Roman" w:hAnsi="Times New Roman" w:cs="Times New Roman"/>
        </w:rPr>
      </w:pPr>
      <w:r w:rsidRPr="00013DB8">
        <w:rPr>
          <w:rFonts w:ascii="Times New Roman" w:hAnsi="Times New Roman" w:cs="Times New Roman"/>
        </w:rPr>
        <w:t xml:space="preserve">Food (including chewing gum) is not permitted within the Fitness Center. Beverages, however, are permitted in the Fitness Center if contained in non-breakable containers with screw top or sealed lids. </w:t>
      </w:r>
    </w:p>
    <w:p w14:paraId="3FA4623B" w14:textId="77777777" w:rsidR="005D4581" w:rsidRPr="00013DB8" w:rsidRDefault="005D4581" w:rsidP="005D4581">
      <w:pPr>
        <w:pStyle w:val="ListParagraph"/>
        <w:rPr>
          <w:rFonts w:ascii="Times New Roman" w:hAnsi="Times New Roman" w:cs="Times New Roman"/>
        </w:rPr>
      </w:pPr>
    </w:p>
    <w:p w14:paraId="7ABFF051" w14:textId="77777777" w:rsidR="005D4581" w:rsidRPr="00013DB8" w:rsidRDefault="00D24372" w:rsidP="00D24372">
      <w:pPr>
        <w:pStyle w:val="ListParagraph"/>
        <w:numPr>
          <w:ilvl w:val="0"/>
          <w:numId w:val="9"/>
        </w:numPr>
        <w:ind w:left="360"/>
        <w:jc w:val="both"/>
        <w:rPr>
          <w:rFonts w:ascii="Times New Roman" w:hAnsi="Times New Roman" w:cs="Times New Roman"/>
        </w:rPr>
      </w:pPr>
      <w:r w:rsidRPr="00013DB8">
        <w:rPr>
          <w:rFonts w:ascii="Times New Roman" w:hAnsi="Times New Roman" w:cs="Times New Roman"/>
        </w:rPr>
        <w:t xml:space="preserve">General Policies: </w:t>
      </w:r>
    </w:p>
    <w:p w14:paraId="53F32DAF" w14:textId="56322CE3" w:rsidR="005D4581" w:rsidRPr="00013DB8" w:rsidRDefault="00D24372" w:rsidP="005D4581">
      <w:pPr>
        <w:pStyle w:val="ListParagraph"/>
        <w:numPr>
          <w:ilvl w:val="0"/>
          <w:numId w:val="10"/>
        </w:numPr>
        <w:ind w:left="720"/>
        <w:jc w:val="both"/>
        <w:rPr>
          <w:rFonts w:ascii="Times New Roman" w:hAnsi="Times New Roman" w:cs="Times New Roman"/>
        </w:rPr>
      </w:pPr>
      <w:proofErr w:type="gramStart"/>
      <w:r w:rsidRPr="00013DB8">
        <w:rPr>
          <w:rFonts w:ascii="Times New Roman" w:hAnsi="Times New Roman" w:cs="Times New Roman"/>
        </w:rPr>
        <w:t>Each individual</w:t>
      </w:r>
      <w:proofErr w:type="gramEnd"/>
      <w:r w:rsidRPr="00013DB8">
        <w:rPr>
          <w:rFonts w:ascii="Times New Roman" w:hAnsi="Times New Roman" w:cs="Times New Roman"/>
        </w:rPr>
        <w:t xml:space="preserve"> is responsible for wiping off fitness equipment after use. </w:t>
      </w:r>
    </w:p>
    <w:p w14:paraId="7F5AACD2" w14:textId="52EAD32F" w:rsidR="005D4581" w:rsidRPr="00013DB8" w:rsidRDefault="00D24372" w:rsidP="005D4581">
      <w:pPr>
        <w:pStyle w:val="ListParagraph"/>
        <w:numPr>
          <w:ilvl w:val="0"/>
          <w:numId w:val="10"/>
        </w:numPr>
        <w:ind w:left="720"/>
        <w:jc w:val="both"/>
        <w:rPr>
          <w:rFonts w:ascii="Times New Roman" w:hAnsi="Times New Roman" w:cs="Times New Roman"/>
        </w:rPr>
      </w:pPr>
      <w:r w:rsidRPr="00013DB8">
        <w:rPr>
          <w:rFonts w:ascii="Times New Roman" w:hAnsi="Times New Roman" w:cs="Times New Roman"/>
        </w:rPr>
        <w:t xml:space="preserve">Use of personal trainers is not permitted in the Fitness Center. </w:t>
      </w:r>
    </w:p>
    <w:p w14:paraId="49CD28AA" w14:textId="795840CF" w:rsidR="005D4581" w:rsidRPr="00013DB8" w:rsidRDefault="00D24372" w:rsidP="005D4581">
      <w:pPr>
        <w:pStyle w:val="ListParagraph"/>
        <w:numPr>
          <w:ilvl w:val="0"/>
          <w:numId w:val="10"/>
        </w:numPr>
        <w:ind w:left="720"/>
        <w:jc w:val="both"/>
        <w:rPr>
          <w:rFonts w:ascii="Times New Roman" w:hAnsi="Times New Roman" w:cs="Times New Roman"/>
        </w:rPr>
      </w:pPr>
      <w:r w:rsidRPr="00013DB8">
        <w:rPr>
          <w:rFonts w:ascii="Times New Roman" w:hAnsi="Times New Roman" w:cs="Times New Roman"/>
        </w:rPr>
        <w:t xml:space="preserve">Hand chalk is not permitted to be used in the Fitness Center. </w:t>
      </w:r>
    </w:p>
    <w:p w14:paraId="2E5449C2" w14:textId="768A7455" w:rsidR="005D4581" w:rsidRPr="00013DB8" w:rsidRDefault="00D24372" w:rsidP="005D4581">
      <w:pPr>
        <w:pStyle w:val="ListParagraph"/>
        <w:numPr>
          <w:ilvl w:val="0"/>
          <w:numId w:val="10"/>
        </w:numPr>
        <w:ind w:left="720"/>
        <w:jc w:val="both"/>
        <w:rPr>
          <w:rFonts w:ascii="Times New Roman" w:hAnsi="Times New Roman" w:cs="Times New Roman"/>
        </w:rPr>
      </w:pPr>
      <w:r w:rsidRPr="00013DB8">
        <w:rPr>
          <w:rFonts w:ascii="Times New Roman" w:hAnsi="Times New Roman" w:cs="Times New Roman"/>
        </w:rPr>
        <w:t xml:space="preserve">Radios, tape players and CD players are not permitted unless they are personal units equipped with headphones. </w:t>
      </w:r>
    </w:p>
    <w:p w14:paraId="1C748CEF" w14:textId="7DB877DF" w:rsidR="005D4581" w:rsidRPr="00013DB8" w:rsidRDefault="00D24372" w:rsidP="005D4581">
      <w:pPr>
        <w:pStyle w:val="ListParagraph"/>
        <w:numPr>
          <w:ilvl w:val="0"/>
          <w:numId w:val="10"/>
        </w:numPr>
        <w:ind w:left="720"/>
        <w:jc w:val="both"/>
        <w:rPr>
          <w:rFonts w:ascii="Times New Roman" w:hAnsi="Times New Roman" w:cs="Times New Roman"/>
        </w:rPr>
      </w:pPr>
      <w:r w:rsidRPr="00013DB8">
        <w:rPr>
          <w:rFonts w:ascii="Times New Roman" w:hAnsi="Times New Roman" w:cs="Times New Roman"/>
        </w:rPr>
        <w:t xml:space="preserve">No bags, gear, or jackets are permitted on the floor of the Fitness Center or on the fitness equipment. </w:t>
      </w:r>
    </w:p>
    <w:p w14:paraId="0DA6DC2E" w14:textId="38BD8B3B" w:rsidR="005D4581" w:rsidRPr="00013DB8" w:rsidRDefault="00D24372" w:rsidP="005D4581">
      <w:pPr>
        <w:pStyle w:val="ListParagraph"/>
        <w:numPr>
          <w:ilvl w:val="0"/>
          <w:numId w:val="10"/>
        </w:numPr>
        <w:ind w:left="720"/>
        <w:jc w:val="both"/>
        <w:rPr>
          <w:rFonts w:ascii="Times New Roman" w:hAnsi="Times New Roman" w:cs="Times New Roman"/>
        </w:rPr>
      </w:pPr>
      <w:r w:rsidRPr="00013DB8">
        <w:rPr>
          <w:rFonts w:ascii="Times New Roman" w:hAnsi="Times New Roman" w:cs="Times New Roman"/>
        </w:rPr>
        <w:t xml:space="preserve">Weights or other fitness equipment may not be removed from the Fitness Center. </w:t>
      </w:r>
    </w:p>
    <w:p w14:paraId="5C453860" w14:textId="5F56A108" w:rsidR="005D4581" w:rsidRPr="00013DB8" w:rsidRDefault="00D24372" w:rsidP="005D4581">
      <w:pPr>
        <w:pStyle w:val="ListParagraph"/>
        <w:numPr>
          <w:ilvl w:val="0"/>
          <w:numId w:val="10"/>
        </w:numPr>
        <w:ind w:left="720"/>
        <w:jc w:val="both"/>
        <w:rPr>
          <w:rFonts w:ascii="Times New Roman" w:hAnsi="Times New Roman" w:cs="Times New Roman"/>
        </w:rPr>
      </w:pPr>
      <w:r w:rsidRPr="00013DB8">
        <w:rPr>
          <w:rFonts w:ascii="Times New Roman" w:hAnsi="Times New Roman" w:cs="Times New Roman"/>
        </w:rPr>
        <w:t xml:space="preserve">Please limit use of cardiovascular equipment to 30-minutes and step aside between multiple sets on weight equipment if other persons are waiting. </w:t>
      </w:r>
    </w:p>
    <w:p w14:paraId="7800A71C" w14:textId="72CDFF93" w:rsidR="005D4581" w:rsidRPr="00013DB8" w:rsidRDefault="00D24372" w:rsidP="005D4581">
      <w:pPr>
        <w:pStyle w:val="ListParagraph"/>
        <w:numPr>
          <w:ilvl w:val="0"/>
          <w:numId w:val="10"/>
        </w:numPr>
        <w:ind w:left="720"/>
        <w:jc w:val="both"/>
        <w:rPr>
          <w:rFonts w:ascii="Times New Roman" w:hAnsi="Times New Roman" w:cs="Times New Roman"/>
        </w:rPr>
      </w:pPr>
      <w:r w:rsidRPr="00013DB8">
        <w:rPr>
          <w:rFonts w:ascii="Times New Roman" w:hAnsi="Times New Roman" w:cs="Times New Roman"/>
        </w:rPr>
        <w:t xml:space="preserve">Any fitness program operated, </w:t>
      </w:r>
      <w:proofErr w:type="gramStart"/>
      <w:r w:rsidRPr="00013DB8">
        <w:rPr>
          <w:rFonts w:ascii="Times New Roman" w:hAnsi="Times New Roman" w:cs="Times New Roman"/>
        </w:rPr>
        <w:t>established</w:t>
      </w:r>
      <w:proofErr w:type="gramEnd"/>
      <w:r w:rsidRPr="00013DB8">
        <w:rPr>
          <w:rFonts w:ascii="Times New Roman" w:hAnsi="Times New Roman" w:cs="Times New Roman"/>
        </w:rPr>
        <w:t xml:space="preserve"> and run by the Amelia Walk Amenity Center may have priority over other users of the Fitness Center. </w:t>
      </w:r>
    </w:p>
    <w:p w14:paraId="21FF240B" w14:textId="27533FB7" w:rsidR="005D4581" w:rsidRPr="00013DB8" w:rsidRDefault="00D24372" w:rsidP="005D4581">
      <w:pPr>
        <w:pStyle w:val="ListParagraph"/>
        <w:numPr>
          <w:ilvl w:val="0"/>
          <w:numId w:val="10"/>
        </w:numPr>
        <w:ind w:left="720"/>
        <w:jc w:val="both"/>
        <w:rPr>
          <w:rFonts w:ascii="Times New Roman" w:hAnsi="Times New Roman" w:cs="Times New Roman"/>
        </w:rPr>
      </w:pPr>
      <w:r w:rsidRPr="00013DB8">
        <w:rPr>
          <w:rFonts w:ascii="Times New Roman" w:hAnsi="Times New Roman" w:cs="Times New Roman"/>
        </w:rPr>
        <w:t xml:space="preserve">Wet bathing suits are not allowed in the Fitness Center. </w:t>
      </w:r>
    </w:p>
    <w:p w14:paraId="3FFBBFCA" w14:textId="492F09C6" w:rsidR="00D24372" w:rsidRPr="00013DB8" w:rsidRDefault="00D24372" w:rsidP="005D4581">
      <w:pPr>
        <w:pStyle w:val="ListParagraph"/>
        <w:numPr>
          <w:ilvl w:val="0"/>
          <w:numId w:val="10"/>
        </w:numPr>
        <w:ind w:left="720"/>
        <w:jc w:val="both"/>
        <w:rPr>
          <w:rFonts w:ascii="Times New Roman" w:hAnsi="Times New Roman" w:cs="Times New Roman"/>
        </w:rPr>
      </w:pPr>
      <w:r w:rsidRPr="00013DB8">
        <w:rPr>
          <w:rFonts w:ascii="Times New Roman" w:hAnsi="Times New Roman" w:cs="Times New Roman"/>
        </w:rPr>
        <w:lastRenderedPageBreak/>
        <w:t xml:space="preserve">Strollers and infant carry seats are not allowed in the Fitness Center. </w:t>
      </w:r>
    </w:p>
    <w:p w14:paraId="69F6438D" w14:textId="77777777" w:rsidR="00013DB8" w:rsidRPr="00013DB8" w:rsidRDefault="00013DB8" w:rsidP="00D171EA">
      <w:pPr>
        <w:pStyle w:val="NoSpacing"/>
      </w:pPr>
    </w:p>
    <w:p w14:paraId="774835EE" w14:textId="43CEA755" w:rsidR="00D24372" w:rsidRPr="00013DB8" w:rsidRDefault="00D24372" w:rsidP="00FE53A8">
      <w:pPr>
        <w:jc w:val="center"/>
        <w:rPr>
          <w:rFonts w:ascii="Times New Roman" w:hAnsi="Times New Roman" w:cs="Times New Roman"/>
          <w:b/>
          <w:bCs/>
          <w:u w:val="single"/>
        </w:rPr>
      </w:pPr>
      <w:r w:rsidRPr="00013DB8">
        <w:rPr>
          <w:rFonts w:ascii="Times New Roman" w:hAnsi="Times New Roman" w:cs="Times New Roman"/>
          <w:b/>
          <w:bCs/>
          <w:u w:val="single"/>
        </w:rPr>
        <w:t>TENNIS FACILITY POLICIES</w:t>
      </w:r>
    </w:p>
    <w:p w14:paraId="4AD0C424" w14:textId="46017E28" w:rsidR="005D4581" w:rsidRPr="00013DB8" w:rsidRDefault="00D24372" w:rsidP="00FE53A8">
      <w:pPr>
        <w:pStyle w:val="ListParagraph"/>
        <w:numPr>
          <w:ilvl w:val="0"/>
          <w:numId w:val="11"/>
        </w:numPr>
        <w:ind w:left="360"/>
        <w:jc w:val="both"/>
        <w:rPr>
          <w:rFonts w:ascii="Times New Roman" w:hAnsi="Times New Roman" w:cs="Times New Roman"/>
        </w:rPr>
      </w:pPr>
      <w:r w:rsidRPr="00013DB8">
        <w:rPr>
          <w:rFonts w:ascii="Times New Roman" w:hAnsi="Times New Roman" w:cs="Times New Roman"/>
        </w:rPr>
        <w:t xml:space="preserve">All Patrons and guests using the Tennis Facility are expected to conduct themselves in a responsible, </w:t>
      </w:r>
      <w:proofErr w:type="gramStart"/>
      <w:r w:rsidRPr="00013DB8">
        <w:rPr>
          <w:rFonts w:ascii="Times New Roman" w:hAnsi="Times New Roman" w:cs="Times New Roman"/>
        </w:rPr>
        <w:t>courteous</w:t>
      </w:r>
      <w:proofErr w:type="gramEnd"/>
      <w:r w:rsidRPr="00013DB8">
        <w:rPr>
          <w:rFonts w:ascii="Times New Roman" w:hAnsi="Times New Roman" w:cs="Times New Roman"/>
        </w:rPr>
        <w:t xml:space="preserve"> and safe manner in compliance with all policies and rules of the Amelia Walk Community Development District governing the amenity facilities. Disregard or violation of the District’s policies and rules and misuse or destruction of Tennis Facility equipment may result in the suspension or termination of Tennis Facility privileges. Guests may use the Tennis Facility if accompanied by an adult Patron. </w:t>
      </w:r>
    </w:p>
    <w:p w14:paraId="42519FA5" w14:textId="77777777" w:rsidR="005D4581" w:rsidRPr="00013DB8" w:rsidRDefault="005D4581" w:rsidP="00FE53A8">
      <w:pPr>
        <w:pStyle w:val="ListParagraph"/>
        <w:ind w:left="360"/>
        <w:jc w:val="both"/>
        <w:rPr>
          <w:rFonts w:ascii="Times New Roman" w:hAnsi="Times New Roman" w:cs="Times New Roman"/>
        </w:rPr>
      </w:pPr>
    </w:p>
    <w:p w14:paraId="1E1162B6" w14:textId="77777777" w:rsidR="005D4581" w:rsidRPr="00013DB8" w:rsidRDefault="00D24372" w:rsidP="00FE53A8">
      <w:pPr>
        <w:pStyle w:val="ListParagraph"/>
        <w:numPr>
          <w:ilvl w:val="0"/>
          <w:numId w:val="11"/>
        </w:numPr>
        <w:ind w:left="360"/>
        <w:jc w:val="both"/>
        <w:rPr>
          <w:rFonts w:ascii="Times New Roman" w:hAnsi="Times New Roman" w:cs="Times New Roman"/>
        </w:rPr>
      </w:pPr>
      <w:r w:rsidRPr="00013DB8">
        <w:rPr>
          <w:rFonts w:ascii="Times New Roman" w:hAnsi="Times New Roman" w:cs="Times New Roman"/>
        </w:rPr>
        <w:t xml:space="preserve">Please note that the Tennis Facility is an unattended facility and persons using the facility do so at their own risk. Persons interested in using the Tennis Facility are encouraged to consult with a physician prior to using the facility. </w:t>
      </w:r>
    </w:p>
    <w:p w14:paraId="1C04A833" w14:textId="77777777" w:rsidR="005D4581" w:rsidRPr="00013DB8" w:rsidRDefault="005D4581" w:rsidP="00FE53A8">
      <w:pPr>
        <w:pStyle w:val="ListParagraph"/>
        <w:jc w:val="both"/>
        <w:rPr>
          <w:rFonts w:ascii="Times New Roman" w:hAnsi="Times New Roman" w:cs="Times New Roman"/>
        </w:rPr>
      </w:pPr>
    </w:p>
    <w:p w14:paraId="33650375" w14:textId="77777777" w:rsidR="005D4581" w:rsidRPr="00013DB8" w:rsidRDefault="00D24372" w:rsidP="00FE53A8">
      <w:pPr>
        <w:pStyle w:val="ListParagraph"/>
        <w:numPr>
          <w:ilvl w:val="0"/>
          <w:numId w:val="11"/>
        </w:numPr>
        <w:ind w:left="360"/>
        <w:jc w:val="both"/>
        <w:rPr>
          <w:rFonts w:ascii="Times New Roman" w:hAnsi="Times New Roman" w:cs="Times New Roman"/>
        </w:rPr>
      </w:pPr>
      <w:r w:rsidRPr="00013DB8">
        <w:rPr>
          <w:rFonts w:ascii="Times New Roman" w:hAnsi="Times New Roman" w:cs="Times New Roman"/>
        </w:rPr>
        <w:t xml:space="preserve">All emergencies and injuries must be reported to 911 and Governmental Management Services by calling (904) 225-3147 or by e-mailing the Amenity Manager at </w:t>
      </w:r>
      <w:hyperlink r:id="rId10" w:history="1">
        <w:r w:rsidRPr="00013DB8">
          <w:rPr>
            <w:rStyle w:val="Hyperlink"/>
            <w:rFonts w:ascii="Times New Roman" w:hAnsi="Times New Roman" w:cs="Times New Roman"/>
          </w:rPr>
          <w:t>Ameliawalkmanager@gmsnf.com</w:t>
        </w:r>
      </w:hyperlink>
      <w:r w:rsidRPr="00013DB8">
        <w:rPr>
          <w:rFonts w:ascii="Times New Roman" w:hAnsi="Times New Roman" w:cs="Times New Roman"/>
        </w:rPr>
        <w:t xml:space="preserve">. </w:t>
      </w:r>
    </w:p>
    <w:p w14:paraId="45427586" w14:textId="77777777" w:rsidR="005D4581" w:rsidRPr="00013DB8" w:rsidRDefault="005D4581" w:rsidP="00FE53A8">
      <w:pPr>
        <w:pStyle w:val="ListParagraph"/>
        <w:jc w:val="both"/>
        <w:rPr>
          <w:rFonts w:ascii="Times New Roman" w:hAnsi="Times New Roman" w:cs="Times New Roman"/>
        </w:rPr>
      </w:pPr>
    </w:p>
    <w:p w14:paraId="03A6EA6A" w14:textId="77777777" w:rsidR="005D4581" w:rsidRPr="00013DB8" w:rsidRDefault="00D24372" w:rsidP="00FE53A8">
      <w:pPr>
        <w:pStyle w:val="ListParagraph"/>
        <w:numPr>
          <w:ilvl w:val="0"/>
          <w:numId w:val="11"/>
        </w:numPr>
        <w:ind w:left="360"/>
        <w:jc w:val="both"/>
        <w:rPr>
          <w:rFonts w:ascii="Times New Roman" w:hAnsi="Times New Roman" w:cs="Times New Roman"/>
        </w:rPr>
      </w:pPr>
      <w:r w:rsidRPr="00013DB8">
        <w:rPr>
          <w:rFonts w:ascii="Times New Roman" w:hAnsi="Times New Roman" w:cs="Times New Roman"/>
        </w:rPr>
        <w:t xml:space="preserve">Proper tennis shoes and attire is </w:t>
      </w:r>
      <w:proofErr w:type="gramStart"/>
      <w:r w:rsidRPr="00013DB8">
        <w:rPr>
          <w:rFonts w:ascii="Times New Roman" w:hAnsi="Times New Roman" w:cs="Times New Roman"/>
        </w:rPr>
        <w:t>required at all times</w:t>
      </w:r>
      <w:proofErr w:type="gramEnd"/>
      <w:r w:rsidRPr="00013DB8">
        <w:rPr>
          <w:rFonts w:ascii="Times New Roman" w:hAnsi="Times New Roman" w:cs="Times New Roman"/>
        </w:rPr>
        <w:t xml:space="preserve"> while on the courts. </w:t>
      </w:r>
    </w:p>
    <w:p w14:paraId="357B9CB4" w14:textId="77777777" w:rsidR="005D4581" w:rsidRPr="00013DB8" w:rsidRDefault="005D4581" w:rsidP="00FE53A8">
      <w:pPr>
        <w:pStyle w:val="ListParagraph"/>
        <w:jc w:val="both"/>
        <w:rPr>
          <w:rFonts w:ascii="Times New Roman" w:hAnsi="Times New Roman" w:cs="Times New Roman"/>
        </w:rPr>
      </w:pPr>
    </w:p>
    <w:p w14:paraId="41002DDE" w14:textId="77777777" w:rsidR="005D4581" w:rsidRPr="00013DB8" w:rsidRDefault="00D24372" w:rsidP="00FE53A8">
      <w:pPr>
        <w:pStyle w:val="ListParagraph"/>
        <w:numPr>
          <w:ilvl w:val="0"/>
          <w:numId w:val="11"/>
        </w:numPr>
        <w:ind w:left="360"/>
        <w:jc w:val="both"/>
        <w:rPr>
          <w:rFonts w:ascii="Times New Roman" w:hAnsi="Times New Roman" w:cs="Times New Roman"/>
        </w:rPr>
      </w:pPr>
      <w:r w:rsidRPr="00013DB8">
        <w:rPr>
          <w:rFonts w:ascii="Times New Roman" w:hAnsi="Times New Roman" w:cs="Times New Roman"/>
        </w:rPr>
        <w:t xml:space="preserve">The tennis courts are available on a first come, first serve basis. Each Patron and the Patron’s guests are limited to the use of one (1) tennis court for a period no longer than 1 hour when others are waiting. </w:t>
      </w:r>
    </w:p>
    <w:p w14:paraId="3EEC8187" w14:textId="77777777" w:rsidR="005D4581" w:rsidRPr="00013DB8" w:rsidRDefault="005D4581" w:rsidP="00FE53A8">
      <w:pPr>
        <w:pStyle w:val="ListParagraph"/>
        <w:jc w:val="both"/>
        <w:rPr>
          <w:rFonts w:ascii="Times New Roman" w:hAnsi="Times New Roman" w:cs="Times New Roman"/>
        </w:rPr>
      </w:pPr>
    </w:p>
    <w:p w14:paraId="09EA285D" w14:textId="77777777" w:rsidR="005D4581" w:rsidRPr="00013DB8" w:rsidRDefault="00D24372" w:rsidP="00FE53A8">
      <w:pPr>
        <w:pStyle w:val="ListParagraph"/>
        <w:numPr>
          <w:ilvl w:val="0"/>
          <w:numId w:val="11"/>
        </w:numPr>
        <w:ind w:left="360"/>
        <w:jc w:val="both"/>
        <w:rPr>
          <w:rFonts w:ascii="Times New Roman" w:hAnsi="Times New Roman" w:cs="Times New Roman"/>
        </w:rPr>
      </w:pPr>
      <w:r w:rsidRPr="00013DB8">
        <w:rPr>
          <w:rFonts w:ascii="Times New Roman" w:hAnsi="Times New Roman" w:cs="Times New Roman"/>
        </w:rPr>
        <w:t xml:space="preserve">General Policies: </w:t>
      </w:r>
    </w:p>
    <w:p w14:paraId="771B233E" w14:textId="77777777" w:rsidR="005D4581" w:rsidRPr="00013DB8" w:rsidRDefault="005D4581" w:rsidP="00FE53A8">
      <w:pPr>
        <w:pStyle w:val="ListParagraph"/>
        <w:jc w:val="both"/>
        <w:rPr>
          <w:rFonts w:ascii="Times New Roman" w:hAnsi="Times New Roman" w:cs="Times New Roman"/>
        </w:rPr>
      </w:pPr>
    </w:p>
    <w:p w14:paraId="5EC1AA16" w14:textId="18C5D23D" w:rsidR="005D4581" w:rsidRPr="00013DB8" w:rsidRDefault="00D24372" w:rsidP="00FE53A8">
      <w:pPr>
        <w:pStyle w:val="ListParagraph"/>
        <w:numPr>
          <w:ilvl w:val="0"/>
          <w:numId w:val="12"/>
        </w:numPr>
        <w:ind w:left="720"/>
        <w:jc w:val="both"/>
        <w:rPr>
          <w:rFonts w:ascii="Times New Roman" w:hAnsi="Times New Roman" w:cs="Times New Roman"/>
        </w:rPr>
      </w:pPr>
      <w:r w:rsidRPr="00013DB8">
        <w:rPr>
          <w:rFonts w:ascii="Times New Roman" w:hAnsi="Times New Roman" w:cs="Times New Roman"/>
        </w:rPr>
        <w:t xml:space="preserve">Proper tennis etiquette shall be </w:t>
      </w:r>
      <w:proofErr w:type="gramStart"/>
      <w:r w:rsidRPr="00013DB8">
        <w:rPr>
          <w:rFonts w:ascii="Times New Roman" w:hAnsi="Times New Roman" w:cs="Times New Roman"/>
        </w:rPr>
        <w:t>adhered to at all times</w:t>
      </w:r>
      <w:proofErr w:type="gramEnd"/>
      <w:r w:rsidRPr="00013DB8">
        <w:rPr>
          <w:rFonts w:ascii="Times New Roman" w:hAnsi="Times New Roman" w:cs="Times New Roman"/>
        </w:rPr>
        <w:t xml:space="preserve">. The use of profanity of disruptive behavior is prohibited. </w:t>
      </w:r>
    </w:p>
    <w:p w14:paraId="5F8502ED" w14:textId="5AF492C9" w:rsidR="005D4581" w:rsidRPr="00013DB8" w:rsidRDefault="00D24372" w:rsidP="00FE53A8">
      <w:pPr>
        <w:pStyle w:val="ListParagraph"/>
        <w:numPr>
          <w:ilvl w:val="0"/>
          <w:numId w:val="12"/>
        </w:numPr>
        <w:ind w:left="720"/>
        <w:jc w:val="both"/>
        <w:rPr>
          <w:rFonts w:ascii="Times New Roman" w:hAnsi="Times New Roman" w:cs="Times New Roman"/>
        </w:rPr>
      </w:pPr>
      <w:r w:rsidRPr="00013DB8">
        <w:rPr>
          <w:rFonts w:ascii="Times New Roman" w:hAnsi="Times New Roman" w:cs="Times New Roman"/>
        </w:rPr>
        <w:t xml:space="preserve">Persons using the Tennis Facility must supply their own equipment (rackets, balls, etc.).  </w:t>
      </w:r>
    </w:p>
    <w:p w14:paraId="47108E0D" w14:textId="05C97313" w:rsidR="005D4581" w:rsidRPr="00013DB8" w:rsidRDefault="00D24372" w:rsidP="00FE53A8">
      <w:pPr>
        <w:pStyle w:val="ListParagraph"/>
        <w:numPr>
          <w:ilvl w:val="0"/>
          <w:numId w:val="12"/>
        </w:numPr>
        <w:ind w:left="720"/>
        <w:jc w:val="both"/>
        <w:rPr>
          <w:rFonts w:ascii="Times New Roman" w:hAnsi="Times New Roman" w:cs="Times New Roman"/>
        </w:rPr>
      </w:pPr>
      <w:r w:rsidRPr="00013DB8">
        <w:rPr>
          <w:rFonts w:ascii="Times New Roman" w:hAnsi="Times New Roman" w:cs="Times New Roman"/>
        </w:rPr>
        <w:t xml:space="preserve">The Tennis Facility is for the play of tennis only. Pets, roller blades, bikes, skates, skateboards, and scooters are prohibited within the tennis facility. </w:t>
      </w:r>
    </w:p>
    <w:p w14:paraId="5230CFAD" w14:textId="6AAB06EA" w:rsidR="005D4581" w:rsidRPr="00013DB8" w:rsidRDefault="00D24372" w:rsidP="00FE53A8">
      <w:pPr>
        <w:pStyle w:val="ListParagraph"/>
        <w:numPr>
          <w:ilvl w:val="0"/>
          <w:numId w:val="12"/>
        </w:numPr>
        <w:ind w:left="720"/>
        <w:jc w:val="both"/>
        <w:rPr>
          <w:rFonts w:ascii="Times New Roman" w:hAnsi="Times New Roman" w:cs="Times New Roman"/>
        </w:rPr>
      </w:pPr>
      <w:r w:rsidRPr="00013DB8">
        <w:rPr>
          <w:rFonts w:ascii="Times New Roman" w:hAnsi="Times New Roman" w:cs="Times New Roman"/>
        </w:rPr>
        <w:t xml:space="preserve">Beverages are permitted at the Tennis Facility if contained in non-breakable containers with screw top or sealed lids. No glass containers are permitted on the tennis courts. </w:t>
      </w:r>
    </w:p>
    <w:p w14:paraId="1B3CD280" w14:textId="29D34213" w:rsidR="005D4581" w:rsidRPr="00013DB8" w:rsidRDefault="00D24372" w:rsidP="00FE53A8">
      <w:pPr>
        <w:pStyle w:val="ListParagraph"/>
        <w:numPr>
          <w:ilvl w:val="0"/>
          <w:numId w:val="12"/>
        </w:numPr>
        <w:ind w:left="720"/>
        <w:jc w:val="both"/>
        <w:rPr>
          <w:rFonts w:ascii="Times New Roman" w:hAnsi="Times New Roman" w:cs="Times New Roman"/>
        </w:rPr>
      </w:pPr>
      <w:r w:rsidRPr="00013DB8">
        <w:rPr>
          <w:rFonts w:ascii="Times New Roman" w:hAnsi="Times New Roman" w:cs="Times New Roman"/>
        </w:rPr>
        <w:t xml:space="preserve">No chairs other than those provided by the District are permitted on the tennis courts. </w:t>
      </w:r>
    </w:p>
    <w:p w14:paraId="4D8C0D1B" w14:textId="1841EB3A" w:rsidR="005D4581" w:rsidRPr="00013DB8" w:rsidRDefault="00D24372" w:rsidP="00FE53A8">
      <w:pPr>
        <w:pStyle w:val="ListParagraph"/>
        <w:numPr>
          <w:ilvl w:val="0"/>
          <w:numId w:val="12"/>
        </w:numPr>
        <w:ind w:left="720"/>
        <w:jc w:val="both"/>
        <w:rPr>
          <w:rFonts w:ascii="Times New Roman" w:hAnsi="Times New Roman" w:cs="Times New Roman"/>
        </w:rPr>
      </w:pPr>
      <w:r w:rsidRPr="00013DB8">
        <w:rPr>
          <w:rFonts w:ascii="Times New Roman" w:hAnsi="Times New Roman" w:cs="Times New Roman"/>
        </w:rPr>
        <w:t xml:space="preserve">Chairs, trash cans, benches and any additional District property used for the tennis court facility shall remain in the tennis court facility. </w:t>
      </w:r>
    </w:p>
    <w:p w14:paraId="3807DD50" w14:textId="289A967D" w:rsidR="00D24372" w:rsidRPr="00013DB8" w:rsidRDefault="00D24372" w:rsidP="00FE53A8">
      <w:pPr>
        <w:pStyle w:val="ListParagraph"/>
        <w:numPr>
          <w:ilvl w:val="0"/>
          <w:numId w:val="12"/>
        </w:numPr>
        <w:ind w:left="720"/>
        <w:jc w:val="both"/>
        <w:rPr>
          <w:rFonts w:ascii="Times New Roman" w:hAnsi="Times New Roman" w:cs="Times New Roman"/>
        </w:rPr>
      </w:pPr>
      <w:r w:rsidRPr="00013DB8">
        <w:rPr>
          <w:rFonts w:ascii="Times New Roman" w:hAnsi="Times New Roman" w:cs="Times New Roman"/>
        </w:rPr>
        <w:t xml:space="preserve">Children under the age of fourteen (14) are not allowed to use the Tennis Facility unless accompanied by an adult Patron. </w:t>
      </w:r>
    </w:p>
    <w:p w14:paraId="04B6B0BC" w14:textId="77777777" w:rsidR="00013DB8" w:rsidRPr="00013DB8" w:rsidRDefault="00013DB8" w:rsidP="00D171EA">
      <w:pPr>
        <w:pStyle w:val="NoSpacing"/>
      </w:pPr>
    </w:p>
    <w:p w14:paraId="5586E85C" w14:textId="278A6E50" w:rsidR="00D24372" w:rsidRPr="00013DB8" w:rsidRDefault="00D24372" w:rsidP="00FE53A8">
      <w:pPr>
        <w:jc w:val="center"/>
        <w:rPr>
          <w:rFonts w:ascii="Times New Roman" w:hAnsi="Times New Roman" w:cs="Times New Roman"/>
          <w:b/>
          <w:bCs/>
          <w:u w:val="single"/>
        </w:rPr>
      </w:pPr>
      <w:r w:rsidRPr="00013DB8">
        <w:rPr>
          <w:rFonts w:ascii="Times New Roman" w:hAnsi="Times New Roman" w:cs="Times New Roman"/>
          <w:b/>
          <w:bCs/>
          <w:u w:val="single"/>
        </w:rPr>
        <w:t>PLAYGROUND POLICIES</w:t>
      </w:r>
    </w:p>
    <w:p w14:paraId="05C6A8B4" w14:textId="6729832C" w:rsidR="005D4581" w:rsidRPr="00013DB8" w:rsidRDefault="00D24372" w:rsidP="00FE53A8">
      <w:pPr>
        <w:pStyle w:val="ListParagraph"/>
        <w:numPr>
          <w:ilvl w:val="0"/>
          <w:numId w:val="13"/>
        </w:numPr>
        <w:ind w:left="360"/>
        <w:jc w:val="both"/>
        <w:rPr>
          <w:rFonts w:ascii="Times New Roman" w:hAnsi="Times New Roman" w:cs="Times New Roman"/>
        </w:rPr>
      </w:pPr>
      <w:r w:rsidRPr="00013DB8">
        <w:rPr>
          <w:rFonts w:ascii="Times New Roman" w:hAnsi="Times New Roman" w:cs="Times New Roman"/>
        </w:rPr>
        <w:t xml:space="preserve">The playground shall be available for use from dawn to dusk. </w:t>
      </w:r>
    </w:p>
    <w:p w14:paraId="65B18ADF" w14:textId="77777777" w:rsidR="005D4581" w:rsidRPr="00013DB8" w:rsidRDefault="005D4581" w:rsidP="00FE53A8">
      <w:pPr>
        <w:pStyle w:val="ListParagraph"/>
        <w:ind w:left="360"/>
        <w:jc w:val="both"/>
        <w:rPr>
          <w:rFonts w:ascii="Times New Roman" w:hAnsi="Times New Roman" w:cs="Times New Roman"/>
        </w:rPr>
      </w:pPr>
    </w:p>
    <w:p w14:paraId="564A1737" w14:textId="77777777" w:rsidR="005D4581" w:rsidRPr="00013DB8" w:rsidRDefault="00D24372" w:rsidP="00FE53A8">
      <w:pPr>
        <w:pStyle w:val="ListParagraph"/>
        <w:numPr>
          <w:ilvl w:val="0"/>
          <w:numId w:val="13"/>
        </w:numPr>
        <w:ind w:left="360"/>
        <w:jc w:val="both"/>
        <w:rPr>
          <w:rFonts w:ascii="Times New Roman" w:hAnsi="Times New Roman" w:cs="Times New Roman"/>
        </w:rPr>
      </w:pPr>
      <w:r w:rsidRPr="00013DB8">
        <w:rPr>
          <w:rFonts w:ascii="Times New Roman" w:hAnsi="Times New Roman" w:cs="Times New Roman"/>
        </w:rPr>
        <w:t xml:space="preserve">Children under the age of eight (8) must be accompanied by an adult Patron. </w:t>
      </w:r>
    </w:p>
    <w:p w14:paraId="73698C84" w14:textId="77777777" w:rsidR="005D4581" w:rsidRPr="00013DB8" w:rsidRDefault="005D4581" w:rsidP="00FE53A8">
      <w:pPr>
        <w:pStyle w:val="ListParagraph"/>
        <w:jc w:val="both"/>
        <w:rPr>
          <w:rFonts w:ascii="Times New Roman" w:hAnsi="Times New Roman" w:cs="Times New Roman"/>
        </w:rPr>
      </w:pPr>
    </w:p>
    <w:p w14:paraId="306A0294" w14:textId="77777777" w:rsidR="005D4581" w:rsidRPr="00013DB8" w:rsidRDefault="00D24372" w:rsidP="00FE53A8">
      <w:pPr>
        <w:pStyle w:val="ListParagraph"/>
        <w:numPr>
          <w:ilvl w:val="0"/>
          <w:numId w:val="13"/>
        </w:numPr>
        <w:ind w:left="360"/>
        <w:jc w:val="both"/>
        <w:rPr>
          <w:rFonts w:ascii="Times New Roman" w:hAnsi="Times New Roman" w:cs="Times New Roman"/>
        </w:rPr>
      </w:pPr>
      <w:r w:rsidRPr="00013DB8">
        <w:rPr>
          <w:rFonts w:ascii="Times New Roman" w:hAnsi="Times New Roman" w:cs="Times New Roman"/>
        </w:rPr>
        <w:t xml:space="preserve">Children eleven (11) years and older are not permitted to play on the playground equipment. </w:t>
      </w:r>
    </w:p>
    <w:p w14:paraId="6DF1A3DB" w14:textId="77777777" w:rsidR="005D4581" w:rsidRPr="00013DB8" w:rsidRDefault="005D4581" w:rsidP="00FE53A8">
      <w:pPr>
        <w:pStyle w:val="ListParagraph"/>
        <w:jc w:val="both"/>
        <w:rPr>
          <w:rFonts w:ascii="Times New Roman" w:hAnsi="Times New Roman" w:cs="Times New Roman"/>
        </w:rPr>
      </w:pPr>
    </w:p>
    <w:p w14:paraId="56F6FFE7" w14:textId="77777777" w:rsidR="005D4581" w:rsidRPr="00013DB8" w:rsidRDefault="00D24372" w:rsidP="00FE53A8">
      <w:pPr>
        <w:pStyle w:val="ListParagraph"/>
        <w:numPr>
          <w:ilvl w:val="0"/>
          <w:numId w:val="13"/>
        </w:numPr>
        <w:ind w:left="360"/>
        <w:jc w:val="both"/>
        <w:rPr>
          <w:rFonts w:ascii="Times New Roman" w:hAnsi="Times New Roman" w:cs="Times New Roman"/>
        </w:rPr>
      </w:pPr>
      <w:r w:rsidRPr="00013DB8">
        <w:rPr>
          <w:rFonts w:ascii="Times New Roman" w:hAnsi="Times New Roman" w:cs="Times New Roman"/>
        </w:rPr>
        <w:t xml:space="preserve">No roughhousing on the playground. </w:t>
      </w:r>
    </w:p>
    <w:p w14:paraId="5CC42C10" w14:textId="77777777" w:rsidR="005D4581" w:rsidRPr="00013DB8" w:rsidRDefault="005D4581" w:rsidP="00FE53A8">
      <w:pPr>
        <w:pStyle w:val="ListParagraph"/>
        <w:jc w:val="both"/>
        <w:rPr>
          <w:rFonts w:ascii="Times New Roman" w:hAnsi="Times New Roman" w:cs="Times New Roman"/>
        </w:rPr>
      </w:pPr>
    </w:p>
    <w:p w14:paraId="2FDEBFB7" w14:textId="77777777" w:rsidR="005D4581" w:rsidRPr="00013DB8" w:rsidRDefault="00D24372" w:rsidP="00FE53A8">
      <w:pPr>
        <w:pStyle w:val="ListParagraph"/>
        <w:numPr>
          <w:ilvl w:val="0"/>
          <w:numId w:val="13"/>
        </w:numPr>
        <w:ind w:left="360"/>
        <w:jc w:val="both"/>
        <w:rPr>
          <w:rFonts w:ascii="Times New Roman" w:hAnsi="Times New Roman" w:cs="Times New Roman"/>
        </w:rPr>
      </w:pPr>
      <w:r w:rsidRPr="00013DB8">
        <w:rPr>
          <w:rFonts w:ascii="Times New Roman" w:hAnsi="Times New Roman" w:cs="Times New Roman"/>
        </w:rPr>
        <w:t xml:space="preserve">Persons using the playground must clean up all food, beverages and miscellaneous trash brought to the playground. </w:t>
      </w:r>
    </w:p>
    <w:p w14:paraId="0F6D8BBA" w14:textId="77777777" w:rsidR="005D4581" w:rsidRPr="00013DB8" w:rsidRDefault="005D4581" w:rsidP="00FE53A8">
      <w:pPr>
        <w:pStyle w:val="ListParagraph"/>
        <w:jc w:val="both"/>
        <w:rPr>
          <w:rFonts w:ascii="Times New Roman" w:hAnsi="Times New Roman" w:cs="Times New Roman"/>
        </w:rPr>
      </w:pPr>
    </w:p>
    <w:p w14:paraId="4ACB0C6F" w14:textId="77777777" w:rsidR="005D4581" w:rsidRPr="00013DB8" w:rsidRDefault="00D24372" w:rsidP="00FE53A8">
      <w:pPr>
        <w:pStyle w:val="ListParagraph"/>
        <w:numPr>
          <w:ilvl w:val="0"/>
          <w:numId w:val="13"/>
        </w:numPr>
        <w:ind w:left="360"/>
        <w:jc w:val="both"/>
        <w:rPr>
          <w:rFonts w:ascii="Times New Roman" w:hAnsi="Times New Roman" w:cs="Times New Roman"/>
        </w:rPr>
      </w:pPr>
      <w:r w:rsidRPr="00013DB8">
        <w:rPr>
          <w:rFonts w:ascii="Times New Roman" w:hAnsi="Times New Roman" w:cs="Times New Roman"/>
        </w:rPr>
        <w:t xml:space="preserve">Use of the playground may be limited from time to time due to a sponsored event, which must be approved by the District Manager. </w:t>
      </w:r>
    </w:p>
    <w:p w14:paraId="6AA8D7B6" w14:textId="77777777" w:rsidR="005D4581" w:rsidRPr="00013DB8" w:rsidRDefault="005D4581" w:rsidP="00FE53A8">
      <w:pPr>
        <w:pStyle w:val="ListParagraph"/>
        <w:jc w:val="both"/>
        <w:rPr>
          <w:rFonts w:ascii="Times New Roman" w:hAnsi="Times New Roman" w:cs="Times New Roman"/>
        </w:rPr>
      </w:pPr>
    </w:p>
    <w:p w14:paraId="657E72D1" w14:textId="4120D163" w:rsidR="00D24372" w:rsidRPr="00013DB8" w:rsidRDefault="00D24372" w:rsidP="00FE53A8">
      <w:pPr>
        <w:pStyle w:val="ListParagraph"/>
        <w:numPr>
          <w:ilvl w:val="0"/>
          <w:numId w:val="13"/>
        </w:numPr>
        <w:ind w:left="360"/>
        <w:jc w:val="both"/>
        <w:rPr>
          <w:rFonts w:ascii="Times New Roman" w:hAnsi="Times New Roman" w:cs="Times New Roman"/>
        </w:rPr>
      </w:pPr>
      <w:r w:rsidRPr="00013DB8">
        <w:rPr>
          <w:rFonts w:ascii="Times New Roman" w:hAnsi="Times New Roman" w:cs="Times New Roman"/>
        </w:rPr>
        <w:t xml:space="preserve">The use of profanity or disruptive behavior is prohibited. </w:t>
      </w:r>
    </w:p>
    <w:p w14:paraId="6A8F725A" w14:textId="77777777" w:rsidR="00013DB8" w:rsidRPr="00013DB8" w:rsidRDefault="00013DB8" w:rsidP="00D171EA">
      <w:pPr>
        <w:pStyle w:val="NoSpacing"/>
      </w:pPr>
    </w:p>
    <w:p w14:paraId="1F911251" w14:textId="6FA6BC37" w:rsidR="00D24372" w:rsidRPr="00013DB8" w:rsidRDefault="00D24372" w:rsidP="00FE53A8">
      <w:pPr>
        <w:jc w:val="center"/>
        <w:rPr>
          <w:rFonts w:ascii="Times New Roman" w:hAnsi="Times New Roman" w:cs="Times New Roman"/>
          <w:b/>
          <w:bCs/>
          <w:u w:val="single"/>
        </w:rPr>
      </w:pPr>
      <w:r w:rsidRPr="00013DB8">
        <w:rPr>
          <w:rFonts w:ascii="Times New Roman" w:hAnsi="Times New Roman" w:cs="Times New Roman"/>
          <w:b/>
          <w:bCs/>
          <w:u w:val="single"/>
        </w:rPr>
        <w:t>MULTIPURPOSE FIELD POLICIES</w:t>
      </w:r>
    </w:p>
    <w:p w14:paraId="7D71A021" w14:textId="0B1916C4" w:rsidR="005D4581" w:rsidRPr="00013DB8" w:rsidRDefault="00D24372" w:rsidP="00FE53A8">
      <w:pPr>
        <w:pStyle w:val="ListParagraph"/>
        <w:numPr>
          <w:ilvl w:val="0"/>
          <w:numId w:val="14"/>
        </w:numPr>
        <w:ind w:left="360"/>
        <w:jc w:val="both"/>
        <w:rPr>
          <w:rFonts w:ascii="Times New Roman" w:hAnsi="Times New Roman" w:cs="Times New Roman"/>
        </w:rPr>
      </w:pPr>
      <w:r w:rsidRPr="00013DB8">
        <w:rPr>
          <w:rFonts w:ascii="Times New Roman" w:hAnsi="Times New Roman" w:cs="Times New Roman"/>
        </w:rPr>
        <w:t xml:space="preserve">All Patrons and guest(s) using the Multipurpose Field are expected to conduct themselves in a responsible, </w:t>
      </w:r>
      <w:proofErr w:type="gramStart"/>
      <w:r w:rsidRPr="00013DB8">
        <w:rPr>
          <w:rFonts w:ascii="Times New Roman" w:hAnsi="Times New Roman" w:cs="Times New Roman"/>
        </w:rPr>
        <w:t>courteous</w:t>
      </w:r>
      <w:proofErr w:type="gramEnd"/>
      <w:r w:rsidRPr="00013DB8">
        <w:rPr>
          <w:rFonts w:ascii="Times New Roman" w:hAnsi="Times New Roman" w:cs="Times New Roman"/>
        </w:rPr>
        <w:t xml:space="preserve"> and safe manner in compliance with all policies and rules of the Amelia Walk Community Development District governing the amenity facilities. Disregard or violation of the District’s policies and rules and misuse or destruction of Multipurpose Field equipment may result in the suspension or termination of Multipurpose Field privileges. Guest(s) may use the Multipurpose Field is accompanied by an adult Patron. </w:t>
      </w:r>
    </w:p>
    <w:p w14:paraId="5C8B0B95" w14:textId="77777777" w:rsidR="005D4581" w:rsidRPr="00013DB8" w:rsidRDefault="005D4581" w:rsidP="00FE53A8">
      <w:pPr>
        <w:pStyle w:val="ListParagraph"/>
        <w:ind w:left="360"/>
        <w:jc w:val="both"/>
        <w:rPr>
          <w:rFonts w:ascii="Times New Roman" w:hAnsi="Times New Roman" w:cs="Times New Roman"/>
        </w:rPr>
      </w:pPr>
    </w:p>
    <w:p w14:paraId="1F7A4F94" w14:textId="7B9E228B" w:rsidR="004C6B79" w:rsidRDefault="00D24372" w:rsidP="004C6B79">
      <w:pPr>
        <w:pStyle w:val="ListParagraph"/>
        <w:numPr>
          <w:ilvl w:val="0"/>
          <w:numId w:val="14"/>
        </w:numPr>
        <w:ind w:left="360"/>
        <w:jc w:val="both"/>
        <w:rPr>
          <w:rFonts w:ascii="Times New Roman" w:hAnsi="Times New Roman" w:cs="Times New Roman"/>
        </w:rPr>
      </w:pPr>
      <w:r w:rsidRPr="00013DB8">
        <w:rPr>
          <w:rFonts w:ascii="Times New Roman" w:hAnsi="Times New Roman" w:cs="Times New Roman"/>
        </w:rPr>
        <w:t xml:space="preserve">Please note that the Multipurpose Field is an unattended facility and persons using the facility do so at their own risk. Persons interested in using the Multipurpose Field are encouraged to consult with a physician prior to using the facility. </w:t>
      </w:r>
    </w:p>
    <w:p w14:paraId="7CA02122" w14:textId="77777777" w:rsidR="004C6B79" w:rsidRPr="004C6B79" w:rsidRDefault="004C6B79" w:rsidP="004C6B79">
      <w:pPr>
        <w:pStyle w:val="ListParagraph"/>
        <w:ind w:left="360"/>
        <w:jc w:val="both"/>
        <w:rPr>
          <w:rFonts w:ascii="Times New Roman" w:hAnsi="Times New Roman" w:cs="Times New Roman"/>
        </w:rPr>
      </w:pPr>
    </w:p>
    <w:p w14:paraId="64C11C66" w14:textId="77777777" w:rsidR="005D4581" w:rsidRPr="00013DB8" w:rsidRDefault="00D24372" w:rsidP="00FE53A8">
      <w:pPr>
        <w:pStyle w:val="ListParagraph"/>
        <w:numPr>
          <w:ilvl w:val="0"/>
          <w:numId w:val="14"/>
        </w:numPr>
        <w:ind w:left="360"/>
        <w:jc w:val="both"/>
        <w:rPr>
          <w:rFonts w:ascii="Times New Roman" w:hAnsi="Times New Roman" w:cs="Times New Roman"/>
        </w:rPr>
      </w:pPr>
      <w:r w:rsidRPr="00013DB8">
        <w:rPr>
          <w:rFonts w:ascii="Times New Roman" w:hAnsi="Times New Roman" w:cs="Times New Roman"/>
        </w:rPr>
        <w:t xml:space="preserve">Patrons and guest(s) ten (10) years of age and older are permitted to use the Multipurpose Field. Children under the age of ten (10) must be accompanied by an adult eighteen (18) years of age or older. Households may accompany up to five (5) guests. </w:t>
      </w:r>
    </w:p>
    <w:p w14:paraId="5F6B599B" w14:textId="77777777" w:rsidR="005D4581" w:rsidRPr="00013DB8" w:rsidRDefault="005D4581" w:rsidP="00FE53A8">
      <w:pPr>
        <w:pStyle w:val="ListParagraph"/>
        <w:jc w:val="both"/>
        <w:rPr>
          <w:rFonts w:ascii="Times New Roman" w:hAnsi="Times New Roman" w:cs="Times New Roman"/>
        </w:rPr>
      </w:pPr>
    </w:p>
    <w:p w14:paraId="7D3732CF" w14:textId="77777777" w:rsidR="005D4581" w:rsidRPr="00013DB8" w:rsidRDefault="00D24372" w:rsidP="00FE53A8">
      <w:pPr>
        <w:pStyle w:val="ListParagraph"/>
        <w:numPr>
          <w:ilvl w:val="0"/>
          <w:numId w:val="14"/>
        </w:numPr>
        <w:ind w:left="360"/>
        <w:jc w:val="both"/>
        <w:rPr>
          <w:rFonts w:ascii="Times New Roman" w:hAnsi="Times New Roman" w:cs="Times New Roman"/>
        </w:rPr>
      </w:pPr>
      <w:r w:rsidRPr="00013DB8">
        <w:rPr>
          <w:rFonts w:ascii="Times New Roman" w:hAnsi="Times New Roman" w:cs="Times New Roman"/>
        </w:rPr>
        <w:t xml:space="preserve">The Multipurpose Field shall be available from dawn until dusk. </w:t>
      </w:r>
    </w:p>
    <w:p w14:paraId="49A52775" w14:textId="77777777" w:rsidR="005D4581" w:rsidRPr="00013DB8" w:rsidRDefault="005D4581" w:rsidP="00FE53A8">
      <w:pPr>
        <w:pStyle w:val="ListParagraph"/>
        <w:jc w:val="both"/>
        <w:rPr>
          <w:rFonts w:ascii="Times New Roman" w:hAnsi="Times New Roman" w:cs="Times New Roman"/>
        </w:rPr>
      </w:pPr>
    </w:p>
    <w:p w14:paraId="7D964001" w14:textId="77777777" w:rsidR="005D4581" w:rsidRPr="00013DB8" w:rsidRDefault="00D24372" w:rsidP="00FE53A8">
      <w:pPr>
        <w:pStyle w:val="ListParagraph"/>
        <w:numPr>
          <w:ilvl w:val="0"/>
          <w:numId w:val="14"/>
        </w:numPr>
        <w:ind w:left="360"/>
        <w:jc w:val="both"/>
        <w:rPr>
          <w:rFonts w:ascii="Times New Roman" w:hAnsi="Times New Roman" w:cs="Times New Roman"/>
        </w:rPr>
      </w:pPr>
      <w:r w:rsidRPr="00013DB8">
        <w:rPr>
          <w:rFonts w:ascii="Times New Roman" w:hAnsi="Times New Roman" w:cs="Times New Roman"/>
        </w:rPr>
        <w:t xml:space="preserve">All emergencies and injuries must be reported to 911 and Governmental Management Services by calling (904) 225-3147 or by e-mailing the Amenity Manager at </w:t>
      </w:r>
      <w:hyperlink r:id="rId11" w:history="1">
        <w:r w:rsidRPr="00013DB8">
          <w:rPr>
            <w:rStyle w:val="Hyperlink"/>
            <w:rFonts w:ascii="Times New Roman" w:hAnsi="Times New Roman" w:cs="Times New Roman"/>
          </w:rPr>
          <w:t>Ameliawalkmanager@gmsnf.com</w:t>
        </w:r>
      </w:hyperlink>
      <w:r w:rsidRPr="00013DB8">
        <w:rPr>
          <w:rFonts w:ascii="Times New Roman" w:hAnsi="Times New Roman" w:cs="Times New Roman"/>
        </w:rPr>
        <w:t xml:space="preserve">. </w:t>
      </w:r>
    </w:p>
    <w:p w14:paraId="08225EA0" w14:textId="77777777" w:rsidR="005D4581" w:rsidRPr="00013DB8" w:rsidRDefault="005D4581" w:rsidP="00FE53A8">
      <w:pPr>
        <w:pStyle w:val="ListParagraph"/>
        <w:jc w:val="both"/>
        <w:rPr>
          <w:rFonts w:ascii="Times New Roman" w:hAnsi="Times New Roman" w:cs="Times New Roman"/>
        </w:rPr>
      </w:pPr>
    </w:p>
    <w:p w14:paraId="684AD725" w14:textId="7C8585DC" w:rsidR="005D4581" w:rsidRPr="00013DB8" w:rsidRDefault="00D24372" w:rsidP="00FE53A8">
      <w:pPr>
        <w:pStyle w:val="ListParagraph"/>
        <w:numPr>
          <w:ilvl w:val="0"/>
          <w:numId w:val="14"/>
        </w:numPr>
        <w:ind w:left="360"/>
        <w:jc w:val="both"/>
        <w:rPr>
          <w:rFonts w:ascii="Times New Roman" w:hAnsi="Times New Roman" w:cs="Times New Roman"/>
        </w:rPr>
      </w:pPr>
      <w:r w:rsidRPr="00013DB8">
        <w:rPr>
          <w:rFonts w:ascii="Times New Roman" w:hAnsi="Times New Roman" w:cs="Times New Roman"/>
        </w:rPr>
        <w:t xml:space="preserve">Patrons may reserve the Multipurpose Field by submitting a request to the Amenity Center Manager. Reservations may be made up to a week in advance per three (3) hour period. A household may hold only one (1) reservation at any given time. If the Patron is twenty (20) minutes late for their reservation, the reservation shall be forfeited. When not subject to a reservation, the Multipurpose Field is available for a </w:t>
      </w:r>
      <w:proofErr w:type="gramStart"/>
      <w:r w:rsidRPr="00013DB8">
        <w:rPr>
          <w:rFonts w:ascii="Times New Roman" w:hAnsi="Times New Roman" w:cs="Times New Roman"/>
        </w:rPr>
        <w:t>first-come</w:t>
      </w:r>
      <w:proofErr w:type="gramEnd"/>
      <w:r w:rsidRPr="00013DB8">
        <w:rPr>
          <w:rFonts w:ascii="Times New Roman" w:hAnsi="Times New Roman" w:cs="Times New Roman"/>
        </w:rPr>
        <w:t>, first</w:t>
      </w:r>
      <w:r w:rsidR="004C6B79">
        <w:rPr>
          <w:rFonts w:ascii="Times New Roman" w:hAnsi="Times New Roman" w:cs="Times New Roman"/>
        </w:rPr>
        <w:t xml:space="preserve"> </w:t>
      </w:r>
      <w:r w:rsidRPr="00013DB8">
        <w:rPr>
          <w:rFonts w:ascii="Times New Roman" w:hAnsi="Times New Roman" w:cs="Times New Roman"/>
        </w:rPr>
        <w:t xml:space="preserve">serve basis. </w:t>
      </w:r>
    </w:p>
    <w:p w14:paraId="1A2CA06D" w14:textId="77777777" w:rsidR="005D4581" w:rsidRPr="00013DB8" w:rsidRDefault="005D4581" w:rsidP="00FE53A8">
      <w:pPr>
        <w:pStyle w:val="ListParagraph"/>
        <w:jc w:val="both"/>
        <w:rPr>
          <w:rFonts w:ascii="Times New Roman" w:hAnsi="Times New Roman" w:cs="Times New Roman"/>
        </w:rPr>
      </w:pPr>
    </w:p>
    <w:p w14:paraId="30749332" w14:textId="307C8D15" w:rsidR="005D4581" w:rsidRPr="00013DB8" w:rsidRDefault="00D24372" w:rsidP="00FE53A8">
      <w:pPr>
        <w:pStyle w:val="ListParagraph"/>
        <w:numPr>
          <w:ilvl w:val="0"/>
          <w:numId w:val="14"/>
        </w:numPr>
        <w:ind w:left="360"/>
        <w:jc w:val="both"/>
        <w:rPr>
          <w:rFonts w:ascii="Times New Roman" w:hAnsi="Times New Roman" w:cs="Times New Roman"/>
        </w:rPr>
      </w:pPr>
      <w:r w:rsidRPr="00013DB8">
        <w:rPr>
          <w:rFonts w:ascii="Times New Roman" w:hAnsi="Times New Roman" w:cs="Times New Roman"/>
        </w:rPr>
        <w:t xml:space="preserve">The Multipurpose Field is not to be used for events other than athletic events, Board approved reservations or District sponsored events. </w:t>
      </w:r>
    </w:p>
    <w:p w14:paraId="033FB2DE" w14:textId="77777777" w:rsidR="005D4581" w:rsidRPr="00013DB8" w:rsidRDefault="005D4581" w:rsidP="00FE53A8">
      <w:pPr>
        <w:pStyle w:val="ListParagraph"/>
        <w:jc w:val="both"/>
        <w:rPr>
          <w:rFonts w:ascii="Times New Roman" w:hAnsi="Times New Roman" w:cs="Times New Roman"/>
        </w:rPr>
      </w:pPr>
    </w:p>
    <w:p w14:paraId="7578C6F6" w14:textId="77777777" w:rsidR="005D4581" w:rsidRPr="00013DB8" w:rsidRDefault="00D24372" w:rsidP="00FE53A8">
      <w:pPr>
        <w:pStyle w:val="ListParagraph"/>
        <w:numPr>
          <w:ilvl w:val="0"/>
          <w:numId w:val="14"/>
        </w:numPr>
        <w:ind w:left="360"/>
        <w:jc w:val="both"/>
        <w:rPr>
          <w:rFonts w:ascii="Times New Roman" w:hAnsi="Times New Roman" w:cs="Times New Roman"/>
        </w:rPr>
      </w:pPr>
      <w:r w:rsidRPr="00013DB8">
        <w:rPr>
          <w:rFonts w:ascii="Times New Roman" w:hAnsi="Times New Roman" w:cs="Times New Roman"/>
        </w:rPr>
        <w:t xml:space="preserve">Pets shall be </w:t>
      </w:r>
      <w:proofErr w:type="gramStart"/>
      <w:r w:rsidRPr="00013DB8">
        <w:rPr>
          <w:rFonts w:ascii="Times New Roman" w:hAnsi="Times New Roman" w:cs="Times New Roman"/>
        </w:rPr>
        <w:t>leased at all times</w:t>
      </w:r>
      <w:proofErr w:type="gramEnd"/>
      <w:r w:rsidRPr="00013DB8">
        <w:rPr>
          <w:rFonts w:ascii="Times New Roman" w:hAnsi="Times New Roman" w:cs="Times New Roman"/>
        </w:rPr>
        <w:t xml:space="preserve">. Bicycles, skates, skateboards, roller blades, scooters and motorized vehicles of any kind are not permitted on the Multipurpose Field. </w:t>
      </w:r>
    </w:p>
    <w:p w14:paraId="3575CF77" w14:textId="77777777" w:rsidR="005D4581" w:rsidRPr="00013DB8" w:rsidRDefault="005D4581" w:rsidP="00FE53A8">
      <w:pPr>
        <w:pStyle w:val="ListParagraph"/>
        <w:jc w:val="both"/>
        <w:rPr>
          <w:rFonts w:ascii="Times New Roman" w:hAnsi="Times New Roman" w:cs="Times New Roman"/>
        </w:rPr>
      </w:pPr>
    </w:p>
    <w:p w14:paraId="35F9566D" w14:textId="77777777" w:rsidR="005D4581" w:rsidRPr="00013DB8" w:rsidRDefault="00D24372" w:rsidP="00FE53A8">
      <w:pPr>
        <w:pStyle w:val="ListParagraph"/>
        <w:numPr>
          <w:ilvl w:val="0"/>
          <w:numId w:val="14"/>
        </w:numPr>
        <w:ind w:left="360"/>
        <w:jc w:val="both"/>
        <w:rPr>
          <w:rFonts w:ascii="Times New Roman" w:hAnsi="Times New Roman" w:cs="Times New Roman"/>
        </w:rPr>
      </w:pPr>
      <w:r w:rsidRPr="00013DB8">
        <w:rPr>
          <w:rFonts w:ascii="Times New Roman" w:hAnsi="Times New Roman" w:cs="Times New Roman"/>
        </w:rPr>
        <w:t xml:space="preserve">Alcoholic beverages, glass containers and other breakable items are prohibited. </w:t>
      </w:r>
    </w:p>
    <w:p w14:paraId="39755A8E" w14:textId="77777777" w:rsidR="005D4581" w:rsidRPr="00013DB8" w:rsidRDefault="005D4581" w:rsidP="00FE53A8">
      <w:pPr>
        <w:pStyle w:val="ListParagraph"/>
        <w:jc w:val="both"/>
        <w:rPr>
          <w:rFonts w:ascii="Times New Roman" w:hAnsi="Times New Roman" w:cs="Times New Roman"/>
        </w:rPr>
      </w:pPr>
    </w:p>
    <w:p w14:paraId="2CFEAF5D" w14:textId="77777777" w:rsidR="005D4581" w:rsidRPr="00013DB8" w:rsidRDefault="00D24372" w:rsidP="00FE53A8">
      <w:pPr>
        <w:pStyle w:val="ListParagraph"/>
        <w:numPr>
          <w:ilvl w:val="0"/>
          <w:numId w:val="14"/>
        </w:numPr>
        <w:ind w:left="360"/>
        <w:jc w:val="both"/>
        <w:rPr>
          <w:rFonts w:ascii="Times New Roman" w:hAnsi="Times New Roman" w:cs="Times New Roman"/>
        </w:rPr>
      </w:pPr>
      <w:r w:rsidRPr="00013DB8">
        <w:rPr>
          <w:rFonts w:ascii="Times New Roman" w:hAnsi="Times New Roman" w:cs="Times New Roman"/>
        </w:rPr>
        <w:t xml:space="preserve">The use of profanity or disruptive behavior is prohibited. </w:t>
      </w:r>
    </w:p>
    <w:p w14:paraId="419A4C4A" w14:textId="77777777" w:rsidR="005D4581" w:rsidRPr="00013DB8" w:rsidRDefault="005D4581" w:rsidP="00FE53A8">
      <w:pPr>
        <w:pStyle w:val="ListParagraph"/>
        <w:jc w:val="both"/>
        <w:rPr>
          <w:rFonts w:ascii="Times New Roman" w:hAnsi="Times New Roman" w:cs="Times New Roman"/>
        </w:rPr>
      </w:pPr>
    </w:p>
    <w:p w14:paraId="54879223" w14:textId="77777777" w:rsidR="005D4581" w:rsidRPr="00013DB8" w:rsidRDefault="00D24372" w:rsidP="00FE53A8">
      <w:pPr>
        <w:pStyle w:val="ListParagraph"/>
        <w:numPr>
          <w:ilvl w:val="0"/>
          <w:numId w:val="14"/>
        </w:numPr>
        <w:ind w:left="360"/>
        <w:jc w:val="both"/>
        <w:rPr>
          <w:rFonts w:ascii="Times New Roman" w:hAnsi="Times New Roman" w:cs="Times New Roman"/>
        </w:rPr>
      </w:pPr>
      <w:r w:rsidRPr="00013DB8">
        <w:rPr>
          <w:rFonts w:ascii="Times New Roman" w:hAnsi="Times New Roman" w:cs="Times New Roman"/>
        </w:rPr>
        <w:t>Patrons must bring their own sports equipment (</w:t>
      </w:r>
      <w:proofErr w:type="gramStart"/>
      <w:r w:rsidRPr="00013DB8">
        <w:rPr>
          <w:rFonts w:ascii="Times New Roman" w:hAnsi="Times New Roman" w:cs="Times New Roman"/>
        </w:rPr>
        <w:t>i.e.</w:t>
      </w:r>
      <w:proofErr w:type="gramEnd"/>
      <w:r w:rsidRPr="00013DB8">
        <w:rPr>
          <w:rFonts w:ascii="Times New Roman" w:hAnsi="Times New Roman" w:cs="Times New Roman"/>
        </w:rPr>
        <w:t xml:space="preserve"> soccer balls, footballs, etc.). </w:t>
      </w:r>
    </w:p>
    <w:p w14:paraId="6FFE3CED" w14:textId="77777777" w:rsidR="005D4581" w:rsidRPr="00013DB8" w:rsidRDefault="005D4581" w:rsidP="00FE53A8">
      <w:pPr>
        <w:pStyle w:val="ListParagraph"/>
        <w:jc w:val="both"/>
        <w:rPr>
          <w:rFonts w:ascii="Times New Roman" w:hAnsi="Times New Roman" w:cs="Times New Roman"/>
        </w:rPr>
      </w:pPr>
    </w:p>
    <w:p w14:paraId="53B41013" w14:textId="77777777" w:rsidR="005D4581" w:rsidRPr="00013DB8" w:rsidRDefault="00D24372" w:rsidP="00FE53A8">
      <w:pPr>
        <w:pStyle w:val="ListParagraph"/>
        <w:numPr>
          <w:ilvl w:val="0"/>
          <w:numId w:val="14"/>
        </w:numPr>
        <w:ind w:left="360"/>
        <w:jc w:val="both"/>
        <w:rPr>
          <w:rFonts w:ascii="Times New Roman" w:hAnsi="Times New Roman" w:cs="Times New Roman"/>
        </w:rPr>
      </w:pPr>
      <w:r w:rsidRPr="00013DB8">
        <w:rPr>
          <w:rFonts w:ascii="Times New Roman" w:hAnsi="Times New Roman" w:cs="Times New Roman"/>
        </w:rPr>
        <w:t xml:space="preserve">Persons using the Multipurpose Field must clean up all food, beverage and miscellaneous trash brought to the Multipurpose Field. </w:t>
      </w:r>
    </w:p>
    <w:p w14:paraId="3DD97BEC" w14:textId="77777777" w:rsidR="005D4581" w:rsidRPr="00013DB8" w:rsidRDefault="005D4581" w:rsidP="00FE53A8">
      <w:pPr>
        <w:pStyle w:val="ListParagraph"/>
        <w:jc w:val="both"/>
        <w:rPr>
          <w:rFonts w:ascii="Times New Roman" w:hAnsi="Times New Roman" w:cs="Times New Roman"/>
        </w:rPr>
      </w:pPr>
    </w:p>
    <w:p w14:paraId="20E61876" w14:textId="77777777" w:rsidR="005D4581" w:rsidRPr="00013DB8" w:rsidRDefault="00D24372" w:rsidP="00FE53A8">
      <w:pPr>
        <w:pStyle w:val="ListParagraph"/>
        <w:numPr>
          <w:ilvl w:val="0"/>
          <w:numId w:val="14"/>
        </w:numPr>
        <w:ind w:left="360"/>
        <w:jc w:val="both"/>
        <w:rPr>
          <w:rFonts w:ascii="Times New Roman" w:hAnsi="Times New Roman" w:cs="Times New Roman"/>
        </w:rPr>
      </w:pPr>
      <w:r w:rsidRPr="00013DB8">
        <w:rPr>
          <w:rFonts w:ascii="Times New Roman" w:hAnsi="Times New Roman" w:cs="Times New Roman"/>
        </w:rPr>
        <w:t xml:space="preserve">The use of the Multipurpose Field may be limited from time to time due to a District sponsored event. </w:t>
      </w:r>
    </w:p>
    <w:p w14:paraId="36452A74" w14:textId="77777777" w:rsidR="005D4581" w:rsidRPr="00013DB8" w:rsidRDefault="005D4581" w:rsidP="00FE53A8">
      <w:pPr>
        <w:pStyle w:val="ListParagraph"/>
        <w:jc w:val="both"/>
        <w:rPr>
          <w:rFonts w:ascii="Times New Roman" w:hAnsi="Times New Roman" w:cs="Times New Roman"/>
        </w:rPr>
      </w:pPr>
    </w:p>
    <w:p w14:paraId="1EA0CC3B" w14:textId="6079732F" w:rsidR="00D24372" w:rsidRPr="00013DB8" w:rsidRDefault="00D24372" w:rsidP="00FE53A8">
      <w:pPr>
        <w:pStyle w:val="ListParagraph"/>
        <w:numPr>
          <w:ilvl w:val="0"/>
          <w:numId w:val="14"/>
        </w:numPr>
        <w:ind w:left="360"/>
        <w:jc w:val="both"/>
        <w:rPr>
          <w:rFonts w:ascii="Times New Roman" w:hAnsi="Times New Roman" w:cs="Times New Roman"/>
        </w:rPr>
      </w:pPr>
      <w:r w:rsidRPr="00013DB8">
        <w:rPr>
          <w:rFonts w:ascii="Times New Roman" w:hAnsi="Times New Roman" w:cs="Times New Roman"/>
        </w:rPr>
        <w:t xml:space="preserve">Athletic Teams that wish to the Multipurpose Field are required to obtain the Board’s approval. If approved, proper documentation will be required, in addition to signing and fulfilling a </w:t>
      </w:r>
      <w:proofErr w:type="gramStart"/>
      <w:r w:rsidRPr="00013DB8">
        <w:rPr>
          <w:rFonts w:ascii="Times New Roman" w:hAnsi="Times New Roman" w:cs="Times New Roman"/>
        </w:rPr>
        <w:t>Third Party</w:t>
      </w:r>
      <w:proofErr w:type="gramEnd"/>
      <w:r w:rsidRPr="00013DB8">
        <w:rPr>
          <w:rFonts w:ascii="Times New Roman" w:hAnsi="Times New Roman" w:cs="Times New Roman"/>
        </w:rPr>
        <w:t xml:space="preserve"> Agreement with Amelia Walk Community Development District. </w:t>
      </w:r>
    </w:p>
    <w:p w14:paraId="366F46E3" w14:textId="77777777" w:rsidR="00013DB8" w:rsidRPr="00013DB8" w:rsidRDefault="00013DB8" w:rsidP="00D171EA">
      <w:pPr>
        <w:pStyle w:val="NoSpacing"/>
      </w:pPr>
    </w:p>
    <w:p w14:paraId="1C9FDBB4" w14:textId="0A81F3B6" w:rsidR="00D24372" w:rsidRPr="00013DB8" w:rsidRDefault="00D24372" w:rsidP="00FE53A8">
      <w:pPr>
        <w:jc w:val="center"/>
        <w:rPr>
          <w:rFonts w:ascii="Times New Roman" w:hAnsi="Times New Roman" w:cs="Times New Roman"/>
          <w:b/>
          <w:bCs/>
          <w:u w:val="single"/>
        </w:rPr>
      </w:pPr>
      <w:r w:rsidRPr="00013DB8">
        <w:rPr>
          <w:rFonts w:ascii="Times New Roman" w:hAnsi="Times New Roman" w:cs="Times New Roman"/>
          <w:b/>
          <w:bCs/>
          <w:u w:val="single"/>
        </w:rPr>
        <w:t>FACILITY RENTAL POLICIES</w:t>
      </w:r>
    </w:p>
    <w:p w14:paraId="54BD7B47" w14:textId="042F23F2" w:rsidR="005D4581" w:rsidRPr="00013DB8" w:rsidRDefault="00D24372" w:rsidP="00FE53A8">
      <w:pPr>
        <w:pStyle w:val="ListParagraph"/>
        <w:numPr>
          <w:ilvl w:val="0"/>
          <w:numId w:val="15"/>
        </w:numPr>
        <w:ind w:left="360"/>
        <w:jc w:val="both"/>
        <w:rPr>
          <w:rFonts w:ascii="Times New Roman" w:hAnsi="Times New Roman" w:cs="Times New Roman"/>
        </w:rPr>
      </w:pPr>
      <w:r w:rsidRPr="00013DB8">
        <w:rPr>
          <w:rFonts w:ascii="Times New Roman" w:hAnsi="Times New Roman" w:cs="Times New Roman"/>
        </w:rPr>
        <w:t>Patrons may reserve for rental certain portions of the Amenity Center for private events. Only a portion of the Amenity Center is available for rental at any given time and reservations must be made and approved at least two (2) weeks and no more than four (4) months prior to the event. In addition, each household may rent a portion of the Amenity Center only once per quarter of the calendar year. Persons interested in doing so should contact Governmental Management Services regarding the anticipated date and time of the event to determine availability by (</w:t>
      </w:r>
      <w:proofErr w:type="spellStart"/>
      <w:r w:rsidRPr="00013DB8">
        <w:rPr>
          <w:rFonts w:ascii="Times New Roman" w:hAnsi="Times New Roman" w:cs="Times New Roman"/>
        </w:rPr>
        <w:t>i</w:t>
      </w:r>
      <w:proofErr w:type="spellEnd"/>
      <w:r w:rsidRPr="00013DB8">
        <w:rPr>
          <w:rFonts w:ascii="Times New Roman" w:hAnsi="Times New Roman" w:cs="Times New Roman"/>
        </w:rPr>
        <w:t xml:space="preserve">) calling (904) 225-3147, (ii) sending an e-mail to the Amenity Manager at </w:t>
      </w:r>
      <w:hyperlink r:id="rId12" w:history="1">
        <w:r w:rsidRPr="00013DB8">
          <w:rPr>
            <w:rStyle w:val="Hyperlink"/>
            <w:rFonts w:ascii="Times New Roman" w:hAnsi="Times New Roman" w:cs="Times New Roman"/>
          </w:rPr>
          <w:t>Ameliawalkmanager@gmsnf.com</w:t>
        </w:r>
      </w:hyperlink>
      <w:r w:rsidRPr="00013DB8">
        <w:rPr>
          <w:rFonts w:ascii="Times New Roman" w:hAnsi="Times New Roman" w:cs="Times New Roman"/>
        </w:rPr>
        <w:t xml:space="preserve">. </w:t>
      </w:r>
    </w:p>
    <w:p w14:paraId="1F82A387" w14:textId="77777777" w:rsidR="005D4581" w:rsidRPr="00013DB8" w:rsidRDefault="005D4581" w:rsidP="00FE53A8">
      <w:pPr>
        <w:pStyle w:val="ListParagraph"/>
        <w:ind w:left="360"/>
        <w:jc w:val="both"/>
        <w:rPr>
          <w:rFonts w:ascii="Times New Roman" w:hAnsi="Times New Roman" w:cs="Times New Roman"/>
        </w:rPr>
      </w:pPr>
    </w:p>
    <w:p w14:paraId="516EA2B5" w14:textId="261968A7" w:rsidR="00FE53A8" w:rsidRPr="00013DB8" w:rsidRDefault="00D24372" w:rsidP="00FE53A8">
      <w:pPr>
        <w:pStyle w:val="ListParagraph"/>
        <w:numPr>
          <w:ilvl w:val="0"/>
          <w:numId w:val="15"/>
        </w:numPr>
        <w:ind w:left="360"/>
        <w:jc w:val="both"/>
        <w:rPr>
          <w:rFonts w:ascii="Times New Roman" w:hAnsi="Times New Roman" w:cs="Times New Roman"/>
        </w:rPr>
      </w:pPr>
      <w:r w:rsidRPr="00013DB8">
        <w:rPr>
          <w:rFonts w:ascii="Times New Roman" w:hAnsi="Times New Roman" w:cs="Times New Roman"/>
        </w:rPr>
        <w:t xml:space="preserve">Except for the Covered Pavilion at the Tennis Courts and the Multipurpose Field, please note that the balance of the Amenity Center is unavailable for private events on the following holidays: </w:t>
      </w:r>
    </w:p>
    <w:p w14:paraId="55571487" w14:textId="77777777" w:rsidR="00FE53A8" w:rsidRPr="00013DB8" w:rsidRDefault="00FE53A8" w:rsidP="00FE53A8">
      <w:pPr>
        <w:pStyle w:val="ListParagraph"/>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2889"/>
      </w:tblGrid>
      <w:tr w:rsidR="00FE53A8" w:rsidRPr="00013DB8" w14:paraId="68BBBBFD" w14:textId="77777777" w:rsidTr="009149E4">
        <w:trPr>
          <w:jc w:val="center"/>
        </w:trPr>
        <w:tc>
          <w:tcPr>
            <w:tcW w:w="3501" w:type="dxa"/>
          </w:tcPr>
          <w:p w14:paraId="6EB33EE1" w14:textId="7E56A70B" w:rsidR="00FE53A8" w:rsidRPr="00013DB8" w:rsidRDefault="00FE53A8" w:rsidP="00FE53A8">
            <w:pPr>
              <w:pStyle w:val="ListParagraph"/>
              <w:ind w:left="0"/>
              <w:jc w:val="both"/>
              <w:rPr>
                <w:rFonts w:ascii="Times New Roman" w:hAnsi="Times New Roman" w:cs="Times New Roman"/>
              </w:rPr>
            </w:pPr>
            <w:r w:rsidRPr="00013DB8">
              <w:rPr>
                <w:rFonts w:ascii="Times New Roman" w:hAnsi="Times New Roman" w:cs="Times New Roman"/>
              </w:rPr>
              <w:t>Easter Sunday</w:t>
            </w:r>
          </w:p>
        </w:tc>
        <w:tc>
          <w:tcPr>
            <w:tcW w:w="2889" w:type="dxa"/>
          </w:tcPr>
          <w:p w14:paraId="6D802942" w14:textId="195B347E" w:rsidR="00FE53A8" w:rsidRPr="00013DB8" w:rsidRDefault="00FE53A8" w:rsidP="00FE53A8">
            <w:pPr>
              <w:pStyle w:val="ListParagraph"/>
              <w:ind w:left="0"/>
              <w:jc w:val="both"/>
              <w:rPr>
                <w:rFonts w:ascii="Times New Roman" w:hAnsi="Times New Roman" w:cs="Times New Roman"/>
              </w:rPr>
            </w:pPr>
            <w:r w:rsidRPr="00013DB8">
              <w:rPr>
                <w:rFonts w:ascii="Times New Roman" w:hAnsi="Times New Roman" w:cs="Times New Roman"/>
              </w:rPr>
              <w:t>Thanksgiving</w:t>
            </w:r>
          </w:p>
        </w:tc>
      </w:tr>
      <w:tr w:rsidR="00FE53A8" w:rsidRPr="00013DB8" w14:paraId="39BD5FB4" w14:textId="77777777" w:rsidTr="009149E4">
        <w:trPr>
          <w:jc w:val="center"/>
        </w:trPr>
        <w:tc>
          <w:tcPr>
            <w:tcW w:w="3501" w:type="dxa"/>
          </w:tcPr>
          <w:p w14:paraId="0527D239" w14:textId="6DC4962E" w:rsidR="00FE53A8" w:rsidRPr="00013DB8" w:rsidRDefault="00FE53A8" w:rsidP="00FE53A8">
            <w:pPr>
              <w:pStyle w:val="ListParagraph"/>
              <w:ind w:left="0"/>
              <w:jc w:val="both"/>
              <w:rPr>
                <w:rFonts w:ascii="Times New Roman" w:hAnsi="Times New Roman" w:cs="Times New Roman"/>
              </w:rPr>
            </w:pPr>
            <w:r w:rsidRPr="00013DB8">
              <w:rPr>
                <w:rFonts w:ascii="Times New Roman" w:hAnsi="Times New Roman" w:cs="Times New Roman"/>
              </w:rPr>
              <w:t>Memorial Day Weekend</w:t>
            </w:r>
          </w:p>
        </w:tc>
        <w:tc>
          <w:tcPr>
            <w:tcW w:w="2889" w:type="dxa"/>
          </w:tcPr>
          <w:p w14:paraId="63B88B1A" w14:textId="7E7FB26C" w:rsidR="00FE53A8" w:rsidRPr="00013DB8" w:rsidRDefault="00FE53A8" w:rsidP="00FE53A8">
            <w:pPr>
              <w:pStyle w:val="ListParagraph"/>
              <w:ind w:left="0"/>
              <w:jc w:val="both"/>
              <w:rPr>
                <w:rFonts w:ascii="Times New Roman" w:hAnsi="Times New Roman" w:cs="Times New Roman"/>
              </w:rPr>
            </w:pPr>
            <w:r w:rsidRPr="00013DB8">
              <w:rPr>
                <w:rFonts w:ascii="Times New Roman" w:hAnsi="Times New Roman" w:cs="Times New Roman"/>
              </w:rPr>
              <w:t>Christmas Eve</w:t>
            </w:r>
          </w:p>
        </w:tc>
      </w:tr>
      <w:tr w:rsidR="00FE53A8" w:rsidRPr="00013DB8" w14:paraId="50A73576" w14:textId="77777777" w:rsidTr="009149E4">
        <w:trPr>
          <w:jc w:val="center"/>
        </w:trPr>
        <w:tc>
          <w:tcPr>
            <w:tcW w:w="3501" w:type="dxa"/>
          </w:tcPr>
          <w:p w14:paraId="310D4E83" w14:textId="4B625C10" w:rsidR="00FE53A8" w:rsidRPr="00013DB8" w:rsidRDefault="00FE53A8" w:rsidP="00FE53A8">
            <w:pPr>
              <w:pStyle w:val="ListParagraph"/>
              <w:ind w:left="0"/>
              <w:jc w:val="both"/>
              <w:rPr>
                <w:rFonts w:ascii="Times New Roman" w:hAnsi="Times New Roman" w:cs="Times New Roman"/>
              </w:rPr>
            </w:pPr>
            <w:r w:rsidRPr="00013DB8">
              <w:rPr>
                <w:rFonts w:ascii="Times New Roman" w:hAnsi="Times New Roman" w:cs="Times New Roman"/>
              </w:rPr>
              <w:t>4th of July</w:t>
            </w:r>
          </w:p>
        </w:tc>
        <w:tc>
          <w:tcPr>
            <w:tcW w:w="2889" w:type="dxa"/>
          </w:tcPr>
          <w:p w14:paraId="6689D46D" w14:textId="4E48F6BB" w:rsidR="00FE53A8" w:rsidRPr="00013DB8" w:rsidRDefault="00FE53A8" w:rsidP="00FE53A8">
            <w:pPr>
              <w:pStyle w:val="ListParagraph"/>
              <w:ind w:left="0"/>
              <w:jc w:val="both"/>
              <w:rPr>
                <w:rFonts w:ascii="Times New Roman" w:hAnsi="Times New Roman" w:cs="Times New Roman"/>
              </w:rPr>
            </w:pPr>
            <w:r w:rsidRPr="00013DB8">
              <w:rPr>
                <w:rFonts w:ascii="Times New Roman" w:hAnsi="Times New Roman" w:cs="Times New Roman"/>
              </w:rPr>
              <w:t>Christmas Day</w:t>
            </w:r>
          </w:p>
        </w:tc>
      </w:tr>
      <w:tr w:rsidR="00FE53A8" w:rsidRPr="00013DB8" w14:paraId="07FD3244" w14:textId="77777777" w:rsidTr="009149E4">
        <w:trPr>
          <w:jc w:val="center"/>
        </w:trPr>
        <w:tc>
          <w:tcPr>
            <w:tcW w:w="3501" w:type="dxa"/>
          </w:tcPr>
          <w:p w14:paraId="39BABDDE" w14:textId="21E16383" w:rsidR="00FE53A8" w:rsidRPr="00013DB8" w:rsidRDefault="00FE53A8" w:rsidP="00FE53A8">
            <w:pPr>
              <w:pStyle w:val="ListParagraph"/>
              <w:ind w:left="0"/>
              <w:jc w:val="both"/>
              <w:rPr>
                <w:rFonts w:ascii="Times New Roman" w:hAnsi="Times New Roman" w:cs="Times New Roman"/>
              </w:rPr>
            </w:pPr>
            <w:r w:rsidRPr="00013DB8">
              <w:rPr>
                <w:rFonts w:ascii="Times New Roman" w:hAnsi="Times New Roman" w:cs="Times New Roman"/>
              </w:rPr>
              <w:t>Labor Day Weekend</w:t>
            </w:r>
          </w:p>
        </w:tc>
        <w:tc>
          <w:tcPr>
            <w:tcW w:w="2889" w:type="dxa"/>
          </w:tcPr>
          <w:p w14:paraId="4C12CADC" w14:textId="0E1A233D" w:rsidR="00FE53A8" w:rsidRPr="00013DB8" w:rsidRDefault="00FE53A8" w:rsidP="00FE53A8">
            <w:pPr>
              <w:pStyle w:val="ListParagraph"/>
              <w:ind w:left="0"/>
              <w:jc w:val="both"/>
              <w:rPr>
                <w:rFonts w:ascii="Times New Roman" w:hAnsi="Times New Roman" w:cs="Times New Roman"/>
              </w:rPr>
            </w:pPr>
            <w:r w:rsidRPr="00013DB8">
              <w:rPr>
                <w:rFonts w:ascii="Times New Roman" w:hAnsi="Times New Roman" w:cs="Times New Roman"/>
              </w:rPr>
              <w:t>New Year’s Eve</w:t>
            </w:r>
          </w:p>
        </w:tc>
      </w:tr>
      <w:tr w:rsidR="00FE53A8" w:rsidRPr="00013DB8" w14:paraId="5A52525A" w14:textId="77777777" w:rsidTr="009149E4">
        <w:trPr>
          <w:jc w:val="center"/>
        </w:trPr>
        <w:tc>
          <w:tcPr>
            <w:tcW w:w="3501" w:type="dxa"/>
          </w:tcPr>
          <w:p w14:paraId="177E141A" w14:textId="77777777" w:rsidR="00FE53A8" w:rsidRPr="00013DB8" w:rsidRDefault="00FE53A8" w:rsidP="00FE53A8">
            <w:pPr>
              <w:pStyle w:val="ListParagraph"/>
              <w:ind w:left="0"/>
              <w:jc w:val="both"/>
              <w:rPr>
                <w:rFonts w:ascii="Times New Roman" w:hAnsi="Times New Roman" w:cs="Times New Roman"/>
              </w:rPr>
            </w:pPr>
          </w:p>
        </w:tc>
        <w:tc>
          <w:tcPr>
            <w:tcW w:w="2889" w:type="dxa"/>
          </w:tcPr>
          <w:p w14:paraId="5AD5E22A" w14:textId="531B77BB" w:rsidR="00FE53A8" w:rsidRPr="00013DB8" w:rsidRDefault="00FE53A8" w:rsidP="00FE53A8">
            <w:pPr>
              <w:pStyle w:val="ListParagraph"/>
              <w:ind w:left="0"/>
              <w:jc w:val="both"/>
              <w:rPr>
                <w:rFonts w:ascii="Times New Roman" w:hAnsi="Times New Roman" w:cs="Times New Roman"/>
              </w:rPr>
            </w:pPr>
            <w:r w:rsidRPr="00013DB8">
              <w:rPr>
                <w:rFonts w:ascii="Times New Roman" w:hAnsi="Times New Roman" w:cs="Times New Roman"/>
              </w:rPr>
              <w:t>New Year’s Day</w:t>
            </w:r>
          </w:p>
        </w:tc>
      </w:tr>
    </w:tbl>
    <w:p w14:paraId="379206AA" w14:textId="77777777" w:rsidR="005D4581" w:rsidRPr="00013DB8" w:rsidRDefault="005D4581" w:rsidP="00FE53A8">
      <w:pPr>
        <w:jc w:val="both"/>
        <w:rPr>
          <w:rFonts w:ascii="Times New Roman" w:hAnsi="Times New Roman" w:cs="Times New Roman"/>
        </w:rPr>
      </w:pPr>
    </w:p>
    <w:p w14:paraId="3F4EEE04" w14:textId="78478DCA" w:rsidR="00FE53A8" w:rsidRDefault="00D24372" w:rsidP="00FE53A8">
      <w:pPr>
        <w:pStyle w:val="ListParagraph"/>
        <w:numPr>
          <w:ilvl w:val="0"/>
          <w:numId w:val="15"/>
        </w:numPr>
        <w:ind w:left="360"/>
        <w:jc w:val="both"/>
        <w:rPr>
          <w:rFonts w:ascii="Times New Roman" w:hAnsi="Times New Roman" w:cs="Times New Roman"/>
        </w:rPr>
      </w:pPr>
      <w:r w:rsidRPr="00013DB8">
        <w:rPr>
          <w:rFonts w:ascii="Times New Roman" w:hAnsi="Times New Roman" w:cs="Times New Roman"/>
        </w:rPr>
        <w:t xml:space="preserve">Certain areas of the Amenity Center available for private rental (capacity; rental fee established by rule) for up to four (4) total hours (including set-up and post-event cleanup). Those areas include: </w:t>
      </w:r>
    </w:p>
    <w:p w14:paraId="6C177D3C" w14:textId="77777777" w:rsidR="009149E4" w:rsidRPr="00013DB8" w:rsidRDefault="009149E4" w:rsidP="009149E4">
      <w:pPr>
        <w:pStyle w:val="ListParagraph"/>
        <w:ind w:left="360"/>
        <w:jc w:val="both"/>
        <w:rPr>
          <w:rFonts w:ascii="Times New Roman" w:hAnsi="Times New Roman" w:cs="Times New Roman"/>
        </w:rPr>
      </w:pPr>
    </w:p>
    <w:p w14:paraId="03BDFD9B" w14:textId="3818826E" w:rsidR="00FE53A8" w:rsidRPr="00013DB8" w:rsidRDefault="00D24372" w:rsidP="00FE53A8">
      <w:pPr>
        <w:pStyle w:val="ListParagraph"/>
        <w:numPr>
          <w:ilvl w:val="1"/>
          <w:numId w:val="16"/>
        </w:numPr>
        <w:ind w:left="720"/>
        <w:jc w:val="both"/>
        <w:rPr>
          <w:rFonts w:ascii="Times New Roman" w:hAnsi="Times New Roman" w:cs="Times New Roman"/>
        </w:rPr>
      </w:pPr>
      <w:r w:rsidRPr="00013DB8">
        <w:rPr>
          <w:rFonts w:ascii="Times New Roman" w:hAnsi="Times New Roman" w:cs="Times New Roman"/>
        </w:rPr>
        <w:t>Gathering Room (Including the kitchen, screened porch, covered veranda and sun deck.)</w:t>
      </w:r>
    </w:p>
    <w:p w14:paraId="17B31BA8" w14:textId="77777777" w:rsidR="00FE53A8" w:rsidRPr="00013DB8" w:rsidRDefault="00D24372" w:rsidP="00FE53A8">
      <w:pPr>
        <w:pStyle w:val="ListParagraph"/>
        <w:numPr>
          <w:ilvl w:val="1"/>
          <w:numId w:val="16"/>
        </w:numPr>
        <w:ind w:left="720"/>
        <w:jc w:val="both"/>
        <w:rPr>
          <w:rFonts w:ascii="Times New Roman" w:hAnsi="Times New Roman" w:cs="Times New Roman"/>
        </w:rPr>
      </w:pPr>
      <w:r w:rsidRPr="00013DB8">
        <w:rPr>
          <w:rFonts w:ascii="Times New Roman" w:hAnsi="Times New Roman" w:cs="Times New Roman"/>
        </w:rPr>
        <w:t xml:space="preserve">Activity Room </w:t>
      </w:r>
    </w:p>
    <w:p w14:paraId="1F13B1BA" w14:textId="77777777" w:rsidR="00FE53A8" w:rsidRPr="00013DB8" w:rsidRDefault="00D24372" w:rsidP="00FE53A8">
      <w:pPr>
        <w:pStyle w:val="ListParagraph"/>
        <w:numPr>
          <w:ilvl w:val="1"/>
          <w:numId w:val="16"/>
        </w:numPr>
        <w:ind w:left="720"/>
        <w:jc w:val="both"/>
        <w:rPr>
          <w:rFonts w:ascii="Times New Roman" w:hAnsi="Times New Roman" w:cs="Times New Roman"/>
        </w:rPr>
      </w:pPr>
      <w:r w:rsidRPr="00013DB8">
        <w:rPr>
          <w:rFonts w:ascii="Times New Roman" w:hAnsi="Times New Roman" w:cs="Times New Roman"/>
        </w:rPr>
        <w:t xml:space="preserve">Covered Pavilion at the Tennis Court </w:t>
      </w:r>
    </w:p>
    <w:p w14:paraId="12DE0DE6" w14:textId="4065DE73" w:rsidR="005D4581" w:rsidRPr="00013DB8" w:rsidRDefault="00D24372" w:rsidP="00FE53A8">
      <w:pPr>
        <w:pStyle w:val="ListParagraph"/>
        <w:numPr>
          <w:ilvl w:val="1"/>
          <w:numId w:val="16"/>
        </w:numPr>
        <w:ind w:left="720"/>
        <w:jc w:val="both"/>
        <w:rPr>
          <w:rFonts w:ascii="Times New Roman" w:hAnsi="Times New Roman" w:cs="Times New Roman"/>
        </w:rPr>
      </w:pPr>
      <w:r w:rsidRPr="00013DB8">
        <w:rPr>
          <w:rFonts w:ascii="Times New Roman" w:hAnsi="Times New Roman" w:cs="Times New Roman"/>
        </w:rPr>
        <w:t xml:space="preserve">Multipurpose Field </w:t>
      </w:r>
    </w:p>
    <w:p w14:paraId="6BC7F8C9" w14:textId="77777777" w:rsidR="005D4581" w:rsidRPr="00013DB8" w:rsidRDefault="005D4581" w:rsidP="00FE53A8">
      <w:pPr>
        <w:pStyle w:val="ListParagraph"/>
        <w:jc w:val="both"/>
        <w:rPr>
          <w:rFonts w:ascii="Times New Roman" w:hAnsi="Times New Roman" w:cs="Times New Roman"/>
        </w:rPr>
      </w:pPr>
    </w:p>
    <w:p w14:paraId="58074CB9" w14:textId="2B174B25" w:rsidR="00FE53A8" w:rsidRPr="00013DB8" w:rsidRDefault="00D24372" w:rsidP="00FE53A8">
      <w:pPr>
        <w:pStyle w:val="ListParagraph"/>
        <w:numPr>
          <w:ilvl w:val="0"/>
          <w:numId w:val="15"/>
        </w:numPr>
        <w:ind w:left="360"/>
        <w:jc w:val="both"/>
        <w:rPr>
          <w:rFonts w:ascii="Times New Roman" w:hAnsi="Times New Roman" w:cs="Times New Roman"/>
        </w:rPr>
      </w:pPr>
      <w:r w:rsidRPr="00013DB8">
        <w:rPr>
          <w:rFonts w:ascii="Times New Roman" w:hAnsi="Times New Roman" w:cs="Times New Roman"/>
        </w:rPr>
        <w:t xml:space="preserve">The pool and pool deck area of the Amenity Center is not available for private rental and shall remain open to other Patrons and their guests during normal operating hours. </w:t>
      </w:r>
    </w:p>
    <w:p w14:paraId="37AAA089" w14:textId="77777777" w:rsidR="00FE53A8" w:rsidRPr="00013DB8" w:rsidRDefault="00FE53A8" w:rsidP="00FE53A8">
      <w:pPr>
        <w:pStyle w:val="ListParagraph"/>
        <w:ind w:left="360"/>
        <w:jc w:val="both"/>
        <w:rPr>
          <w:rFonts w:ascii="Times New Roman" w:hAnsi="Times New Roman" w:cs="Times New Roman"/>
        </w:rPr>
      </w:pPr>
    </w:p>
    <w:p w14:paraId="67FA61BD" w14:textId="77777777" w:rsidR="00FE53A8" w:rsidRPr="00013DB8" w:rsidRDefault="00D24372" w:rsidP="00FE53A8">
      <w:pPr>
        <w:pStyle w:val="ListParagraph"/>
        <w:numPr>
          <w:ilvl w:val="0"/>
          <w:numId w:val="15"/>
        </w:numPr>
        <w:ind w:left="360"/>
        <w:jc w:val="both"/>
        <w:rPr>
          <w:rFonts w:ascii="Times New Roman" w:hAnsi="Times New Roman" w:cs="Times New Roman"/>
        </w:rPr>
      </w:pPr>
      <w:r w:rsidRPr="00013DB8">
        <w:rPr>
          <w:rFonts w:ascii="Times New Roman" w:hAnsi="Times New Roman" w:cs="Times New Roman"/>
        </w:rPr>
        <w:t xml:space="preserve">The Patron renting any portion of the Amenity Center shall be responsible for </w:t>
      </w:r>
      <w:proofErr w:type="gramStart"/>
      <w:r w:rsidRPr="00013DB8">
        <w:rPr>
          <w:rFonts w:ascii="Times New Roman" w:hAnsi="Times New Roman" w:cs="Times New Roman"/>
        </w:rPr>
        <w:t>any and all</w:t>
      </w:r>
      <w:proofErr w:type="gramEnd"/>
      <w:r w:rsidRPr="00013DB8">
        <w:rPr>
          <w:rFonts w:ascii="Times New Roman" w:hAnsi="Times New Roman" w:cs="Times New Roman"/>
        </w:rPr>
        <w:t xml:space="preserve"> damage and expenses arising from the event. </w:t>
      </w:r>
    </w:p>
    <w:p w14:paraId="0B847797" w14:textId="77777777" w:rsidR="00FE53A8" w:rsidRPr="00013DB8" w:rsidRDefault="00FE53A8" w:rsidP="00FE53A8">
      <w:pPr>
        <w:pStyle w:val="ListParagraph"/>
        <w:rPr>
          <w:rFonts w:ascii="Times New Roman" w:hAnsi="Times New Roman" w:cs="Times New Roman"/>
        </w:rPr>
      </w:pPr>
    </w:p>
    <w:p w14:paraId="4A67DC56" w14:textId="77777777" w:rsidR="00FE53A8" w:rsidRPr="00013DB8" w:rsidRDefault="00D24372" w:rsidP="00FE53A8">
      <w:pPr>
        <w:pStyle w:val="ListParagraph"/>
        <w:numPr>
          <w:ilvl w:val="0"/>
          <w:numId w:val="15"/>
        </w:numPr>
        <w:ind w:left="360"/>
        <w:jc w:val="both"/>
        <w:rPr>
          <w:rFonts w:ascii="Times New Roman" w:hAnsi="Times New Roman" w:cs="Times New Roman"/>
        </w:rPr>
      </w:pPr>
      <w:r w:rsidRPr="00013DB8">
        <w:rPr>
          <w:rFonts w:ascii="Times New Roman" w:hAnsi="Times New Roman" w:cs="Times New Roman"/>
        </w:rPr>
        <w:t xml:space="preserve">Patrons interested in reserving certain areas of the Amenity Facility must submit a completed Amenity Central Rental Application and Agreement to Governmental Management Services by submitting a hardcopy via e-mail to the Amenity Manager at Ameliawalkmanager@gmsnf.com or bringing a copy to the office at the amenity center. </w:t>
      </w:r>
    </w:p>
    <w:p w14:paraId="0D7CA5DD" w14:textId="77777777" w:rsidR="00FE53A8" w:rsidRPr="00013DB8" w:rsidRDefault="00FE53A8" w:rsidP="00FE53A8">
      <w:pPr>
        <w:pStyle w:val="ListParagraph"/>
        <w:rPr>
          <w:rFonts w:ascii="Times New Roman" w:hAnsi="Times New Roman" w:cs="Times New Roman"/>
        </w:rPr>
      </w:pPr>
    </w:p>
    <w:p w14:paraId="7AD30748" w14:textId="77777777" w:rsidR="00FE53A8" w:rsidRPr="00013DB8" w:rsidRDefault="00D24372" w:rsidP="00FE53A8">
      <w:pPr>
        <w:pStyle w:val="ListParagraph"/>
        <w:numPr>
          <w:ilvl w:val="0"/>
          <w:numId w:val="15"/>
        </w:numPr>
        <w:ind w:left="360"/>
        <w:jc w:val="both"/>
        <w:rPr>
          <w:rFonts w:ascii="Times New Roman" w:hAnsi="Times New Roman" w:cs="Times New Roman"/>
        </w:rPr>
      </w:pPr>
      <w:r w:rsidRPr="00013DB8">
        <w:rPr>
          <w:rFonts w:ascii="Times New Roman" w:hAnsi="Times New Roman" w:cs="Times New Roman"/>
        </w:rPr>
        <w:t xml:space="preserve">At the time of submittal, Patron will be required to pay to the Amelia Walk Community Development District a Rental Fee and Deposit </w:t>
      </w:r>
      <w:proofErr w:type="gramStart"/>
      <w:r w:rsidRPr="00013DB8">
        <w:rPr>
          <w:rFonts w:ascii="Times New Roman" w:hAnsi="Times New Roman" w:cs="Times New Roman"/>
        </w:rPr>
        <w:t>in order to</w:t>
      </w:r>
      <w:proofErr w:type="gramEnd"/>
      <w:r w:rsidRPr="00013DB8">
        <w:rPr>
          <w:rFonts w:ascii="Times New Roman" w:hAnsi="Times New Roman" w:cs="Times New Roman"/>
        </w:rPr>
        <w:t xml:space="preserve"> </w:t>
      </w:r>
      <w:proofErr w:type="spellStart"/>
      <w:r w:rsidRPr="00013DB8">
        <w:rPr>
          <w:rFonts w:ascii="Times New Roman" w:hAnsi="Times New Roman" w:cs="Times New Roman"/>
        </w:rPr>
        <w:t>reserve</w:t>
      </w:r>
      <w:proofErr w:type="spellEnd"/>
      <w:r w:rsidRPr="00013DB8">
        <w:rPr>
          <w:rFonts w:ascii="Times New Roman" w:hAnsi="Times New Roman" w:cs="Times New Roman"/>
        </w:rPr>
        <w:t xml:space="preserve"> the desired area of the Amenity Center. If application is submitted on online, Patron will be required to pay with two checks. One (1) check should be in the amount of the Rental Fee and the other check should be in the amount of the Deposit. Governmental Management Services will review and approve the Amenity Center Rental Application and Agreement on a case-by-case basis and shall </w:t>
      </w:r>
      <w:r w:rsidRPr="00013DB8">
        <w:rPr>
          <w:rFonts w:ascii="Times New Roman" w:hAnsi="Times New Roman" w:cs="Times New Roman"/>
        </w:rPr>
        <w:lastRenderedPageBreak/>
        <w:t xml:space="preserve">have the authority to reasonably deny a request. Denial of a request may be appealed to the District’s Board of Supervisors for consideration. </w:t>
      </w:r>
    </w:p>
    <w:p w14:paraId="0CCB451A" w14:textId="77777777" w:rsidR="00FE53A8" w:rsidRPr="00013DB8" w:rsidRDefault="00FE53A8" w:rsidP="00FE53A8">
      <w:pPr>
        <w:pStyle w:val="ListParagraph"/>
        <w:rPr>
          <w:rFonts w:ascii="Times New Roman" w:hAnsi="Times New Roman" w:cs="Times New Roman"/>
        </w:rPr>
      </w:pPr>
    </w:p>
    <w:p w14:paraId="345B22AA" w14:textId="77777777" w:rsidR="00FE53A8" w:rsidRPr="00013DB8" w:rsidRDefault="00D24372" w:rsidP="00FE53A8">
      <w:pPr>
        <w:pStyle w:val="ListParagraph"/>
        <w:numPr>
          <w:ilvl w:val="0"/>
          <w:numId w:val="15"/>
        </w:numPr>
        <w:ind w:left="360"/>
        <w:jc w:val="both"/>
        <w:rPr>
          <w:rFonts w:ascii="Times New Roman" w:hAnsi="Times New Roman" w:cs="Times New Roman"/>
        </w:rPr>
      </w:pPr>
      <w:r w:rsidRPr="00013DB8">
        <w:rPr>
          <w:rFonts w:ascii="Times New Roman" w:hAnsi="Times New Roman" w:cs="Times New Roman"/>
        </w:rPr>
        <w:t xml:space="preserve">Additional hours are available at the per-additional hourly rate. Patrons may reserve the Covered Veranda, Sun Deck, Covered Pavilion at the Tennis </w:t>
      </w:r>
      <w:proofErr w:type="gramStart"/>
      <w:r w:rsidRPr="00013DB8">
        <w:rPr>
          <w:rFonts w:ascii="Times New Roman" w:hAnsi="Times New Roman" w:cs="Times New Roman"/>
        </w:rPr>
        <w:t>Court</w:t>
      </w:r>
      <w:proofErr w:type="gramEnd"/>
      <w:r w:rsidRPr="00013DB8">
        <w:rPr>
          <w:rFonts w:ascii="Times New Roman" w:hAnsi="Times New Roman" w:cs="Times New Roman"/>
        </w:rPr>
        <w:t xml:space="preserve"> and the Multipurpose Field by contacting the Amenity Center Manager. When not the subject of a reservation, the Covered Veranda, Sun Deck, Covered Pavilion at the Tennis </w:t>
      </w:r>
      <w:proofErr w:type="gramStart"/>
      <w:r w:rsidRPr="00013DB8">
        <w:rPr>
          <w:rFonts w:ascii="Times New Roman" w:hAnsi="Times New Roman" w:cs="Times New Roman"/>
        </w:rPr>
        <w:t>Court</w:t>
      </w:r>
      <w:proofErr w:type="gramEnd"/>
      <w:r w:rsidRPr="00013DB8">
        <w:rPr>
          <w:rFonts w:ascii="Times New Roman" w:hAnsi="Times New Roman" w:cs="Times New Roman"/>
        </w:rPr>
        <w:t xml:space="preserve"> and the Multipurpose Field are available on a first come, first serve basis. </w:t>
      </w:r>
    </w:p>
    <w:p w14:paraId="274DA086" w14:textId="77777777" w:rsidR="00FE53A8" w:rsidRPr="00013DB8" w:rsidRDefault="00FE53A8" w:rsidP="00FE53A8">
      <w:pPr>
        <w:pStyle w:val="ListParagraph"/>
        <w:rPr>
          <w:rFonts w:ascii="Times New Roman" w:hAnsi="Times New Roman" w:cs="Times New Roman"/>
        </w:rPr>
      </w:pPr>
    </w:p>
    <w:p w14:paraId="3C6F0FF4" w14:textId="77777777" w:rsidR="00FE53A8" w:rsidRPr="00013DB8" w:rsidRDefault="00D24372" w:rsidP="00FE53A8">
      <w:pPr>
        <w:pStyle w:val="ListParagraph"/>
        <w:numPr>
          <w:ilvl w:val="0"/>
          <w:numId w:val="15"/>
        </w:numPr>
        <w:ind w:left="360"/>
        <w:jc w:val="both"/>
        <w:rPr>
          <w:rFonts w:ascii="Times New Roman" w:hAnsi="Times New Roman" w:cs="Times New Roman"/>
        </w:rPr>
      </w:pPr>
      <w:r w:rsidRPr="00013DB8">
        <w:rPr>
          <w:rFonts w:ascii="Times New Roman" w:hAnsi="Times New Roman" w:cs="Times New Roman"/>
        </w:rPr>
        <w:t xml:space="preserve">The rental rates as set forth below include a four (4) hour block of time. Additional hours beyond four (4) are available at the designated per hour rental fee. </w:t>
      </w:r>
    </w:p>
    <w:p w14:paraId="0BC3DB29" w14:textId="77777777" w:rsidR="00FE53A8" w:rsidRPr="00013DB8" w:rsidRDefault="00FE53A8" w:rsidP="00FE53A8">
      <w:pPr>
        <w:pStyle w:val="ListParagraph"/>
        <w:rPr>
          <w:rFonts w:ascii="Times New Roman" w:hAnsi="Times New Roman" w:cs="Times New Roman"/>
        </w:rPr>
      </w:pPr>
    </w:p>
    <w:p w14:paraId="203DE93B" w14:textId="77777777" w:rsidR="00FE53A8" w:rsidRPr="00013DB8" w:rsidRDefault="00D24372" w:rsidP="00FE53A8">
      <w:pPr>
        <w:pStyle w:val="ListParagraph"/>
        <w:numPr>
          <w:ilvl w:val="0"/>
          <w:numId w:val="15"/>
        </w:numPr>
        <w:ind w:left="360"/>
        <w:jc w:val="both"/>
        <w:rPr>
          <w:rFonts w:ascii="Times New Roman" w:hAnsi="Times New Roman" w:cs="Times New Roman"/>
        </w:rPr>
      </w:pPr>
      <w:r w:rsidRPr="00013DB8">
        <w:rPr>
          <w:rFonts w:ascii="Times New Roman" w:hAnsi="Times New Roman" w:cs="Times New Roman"/>
        </w:rPr>
        <w:t xml:space="preserve">The rental fees and deposits for the use of the District’s recreational facilities for private social gatherings are as follows: </w:t>
      </w:r>
    </w:p>
    <w:tbl>
      <w:tblPr>
        <w:tblStyle w:val="TableGrid"/>
        <w:tblW w:w="90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8"/>
        <w:gridCol w:w="1512"/>
        <w:gridCol w:w="18"/>
        <w:gridCol w:w="3582"/>
      </w:tblGrid>
      <w:tr w:rsidR="00B37B63" w:rsidRPr="00B37B63" w14:paraId="433CAA42" w14:textId="77777777" w:rsidTr="009149E4">
        <w:tc>
          <w:tcPr>
            <w:tcW w:w="3888" w:type="dxa"/>
            <w:gridSpan w:val="2"/>
          </w:tcPr>
          <w:p w14:paraId="2F83BC51" w14:textId="1E33C063" w:rsidR="00B37B63" w:rsidRPr="00B37B63" w:rsidRDefault="00B37B63" w:rsidP="00B37B63">
            <w:pPr>
              <w:jc w:val="center"/>
              <w:rPr>
                <w:rFonts w:ascii="Times New Roman" w:hAnsi="Times New Roman" w:cs="Times New Roman"/>
                <w:b/>
                <w:bCs/>
                <w:sz w:val="20"/>
                <w:szCs w:val="20"/>
              </w:rPr>
            </w:pPr>
            <w:r w:rsidRPr="00B37B63">
              <w:rPr>
                <w:rFonts w:ascii="Times New Roman" w:hAnsi="Times New Roman" w:cs="Times New Roman"/>
                <w:b/>
                <w:bCs/>
                <w:sz w:val="20"/>
                <w:szCs w:val="20"/>
              </w:rPr>
              <w:t>Amelia Walk Facility Rental Fee (4 hours)</w:t>
            </w:r>
          </w:p>
        </w:tc>
        <w:tc>
          <w:tcPr>
            <w:tcW w:w="1530" w:type="dxa"/>
            <w:gridSpan w:val="2"/>
          </w:tcPr>
          <w:p w14:paraId="6BDC45E4" w14:textId="32A29DB1" w:rsidR="00B37B63" w:rsidRPr="00B37B63" w:rsidRDefault="00B37B63" w:rsidP="00B37B63">
            <w:pPr>
              <w:jc w:val="center"/>
              <w:rPr>
                <w:rFonts w:ascii="Times New Roman" w:hAnsi="Times New Roman" w:cs="Times New Roman"/>
                <w:b/>
                <w:bCs/>
                <w:sz w:val="20"/>
                <w:szCs w:val="20"/>
              </w:rPr>
            </w:pPr>
            <w:r w:rsidRPr="00B37B63">
              <w:rPr>
                <w:rFonts w:ascii="Times New Roman" w:hAnsi="Times New Roman" w:cs="Times New Roman"/>
                <w:b/>
                <w:bCs/>
                <w:sz w:val="20"/>
                <w:szCs w:val="20"/>
              </w:rPr>
              <w:t>Fee</w:t>
            </w:r>
          </w:p>
        </w:tc>
        <w:tc>
          <w:tcPr>
            <w:tcW w:w="3582" w:type="dxa"/>
          </w:tcPr>
          <w:p w14:paraId="7C722D31" w14:textId="0CA2D261" w:rsidR="00B37B63" w:rsidRPr="00B37B63" w:rsidRDefault="00B37B63" w:rsidP="00B37B63">
            <w:pPr>
              <w:jc w:val="center"/>
              <w:rPr>
                <w:rFonts w:ascii="Times New Roman" w:hAnsi="Times New Roman" w:cs="Times New Roman"/>
                <w:b/>
                <w:bCs/>
                <w:sz w:val="20"/>
                <w:szCs w:val="20"/>
              </w:rPr>
            </w:pPr>
            <w:r w:rsidRPr="00B37B63">
              <w:rPr>
                <w:rFonts w:ascii="Times New Roman" w:hAnsi="Times New Roman" w:cs="Times New Roman"/>
                <w:b/>
                <w:bCs/>
                <w:sz w:val="20"/>
                <w:szCs w:val="20"/>
              </w:rPr>
              <w:t>Deposit</w:t>
            </w:r>
          </w:p>
        </w:tc>
      </w:tr>
      <w:tr w:rsidR="00B37B63" w:rsidRPr="00B37B63" w14:paraId="5778D082" w14:textId="77777777" w:rsidTr="009149E4">
        <w:tc>
          <w:tcPr>
            <w:tcW w:w="3888" w:type="dxa"/>
            <w:gridSpan w:val="2"/>
          </w:tcPr>
          <w:p w14:paraId="095C90C1" w14:textId="074FD2E4" w:rsidR="00B37B63" w:rsidRPr="00B37B63" w:rsidRDefault="00B37B63" w:rsidP="00FE53A8">
            <w:pPr>
              <w:rPr>
                <w:rFonts w:ascii="Times New Roman" w:hAnsi="Times New Roman" w:cs="Times New Roman"/>
                <w:sz w:val="20"/>
                <w:szCs w:val="20"/>
              </w:rPr>
            </w:pPr>
            <w:r w:rsidRPr="00B37B63">
              <w:rPr>
                <w:rFonts w:ascii="Times New Roman" w:hAnsi="Times New Roman" w:cs="Times New Roman"/>
                <w:sz w:val="20"/>
                <w:szCs w:val="20"/>
              </w:rPr>
              <w:t>Gathering Room (including the kitchen, screened porch, covered veranda, and sun deck.)</w:t>
            </w:r>
          </w:p>
        </w:tc>
        <w:tc>
          <w:tcPr>
            <w:tcW w:w="1530" w:type="dxa"/>
            <w:gridSpan w:val="2"/>
            <w:vAlign w:val="center"/>
          </w:tcPr>
          <w:p w14:paraId="3F29E95F" w14:textId="7AD86118" w:rsidR="00B37B63" w:rsidRPr="00B37B63" w:rsidRDefault="00B37B63" w:rsidP="00B37B63">
            <w:pPr>
              <w:jc w:val="center"/>
              <w:rPr>
                <w:rFonts w:ascii="Times New Roman" w:hAnsi="Times New Roman" w:cs="Times New Roman"/>
                <w:sz w:val="20"/>
                <w:szCs w:val="20"/>
              </w:rPr>
            </w:pPr>
            <w:r w:rsidRPr="00B37B63">
              <w:rPr>
                <w:rFonts w:ascii="Times New Roman" w:hAnsi="Times New Roman" w:cs="Times New Roman"/>
                <w:sz w:val="20"/>
                <w:szCs w:val="20"/>
              </w:rPr>
              <w:t>$114.00</w:t>
            </w:r>
          </w:p>
        </w:tc>
        <w:tc>
          <w:tcPr>
            <w:tcW w:w="3582" w:type="dxa"/>
          </w:tcPr>
          <w:p w14:paraId="2878C5B3" w14:textId="77777777" w:rsidR="00B37B63" w:rsidRPr="00B37B63" w:rsidRDefault="00B37B63" w:rsidP="00B37B63">
            <w:pPr>
              <w:jc w:val="center"/>
              <w:rPr>
                <w:rFonts w:ascii="Times New Roman" w:hAnsi="Times New Roman" w:cs="Times New Roman"/>
                <w:sz w:val="20"/>
                <w:szCs w:val="20"/>
              </w:rPr>
            </w:pPr>
            <w:r w:rsidRPr="00B37B63">
              <w:rPr>
                <w:rFonts w:ascii="Times New Roman" w:hAnsi="Times New Roman" w:cs="Times New Roman"/>
                <w:sz w:val="20"/>
                <w:szCs w:val="20"/>
              </w:rPr>
              <w:t>$250 – Private Party (1-25 attendees)</w:t>
            </w:r>
          </w:p>
          <w:p w14:paraId="45EAB043" w14:textId="3C23DB8B" w:rsidR="00B37B63" w:rsidRPr="00B37B63" w:rsidRDefault="00B37B63" w:rsidP="00B37B63">
            <w:pPr>
              <w:jc w:val="center"/>
              <w:rPr>
                <w:rFonts w:ascii="Times New Roman" w:hAnsi="Times New Roman" w:cs="Times New Roman"/>
                <w:sz w:val="20"/>
                <w:szCs w:val="20"/>
              </w:rPr>
            </w:pPr>
            <w:r w:rsidRPr="00B37B63">
              <w:rPr>
                <w:rFonts w:ascii="Times New Roman" w:hAnsi="Times New Roman" w:cs="Times New Roman"/>
                <w:sz w:val="20"/>
                <w:szCs w:val="20"/>
              </w:rPr>
              <w:t>$500 – Private Party (25-50 attendees)</w:t>
            </w:r>
          </w:p>
        </w:tc>
      </w:tr>
      <w:tr w:rsidR="00B37B63" w:rsidRPr="00B37B63" w14:paraId="4F4ED12C" w14:textId="77777777" w:rsidTr="009149E4">
        <w:tc>
          <w:tcPr>
            <w:tcW w:w="3870" w:type="dxa"/>
          </w:tcPr>
          <w:p w14:paraId="50E3E0B8" w14:textId="31D52C2F" w:rsidR="00B37B63" w:rsidRPr="00B37B63" w:rsidRDefault="00B37B63" w:rsidP="00FE53A8">
            <w:pPr>
              <w:rPr>
                <w:rFonts w:ascii="Times New Roman" w:hAnsi="Times New Roman" w:cs="Times New Roman"/>
                <w:sz w:val="20"/>
                <w:szCs w:val="20"/>
              </w:rPr>
            </w:pPr>
            <w:r w:rsidRPr="00B37B63">
              <w:rPr>
                <w:rFonts w:ascii="Times New Roman" w:hAnsi="Times New Roman" w:cs="Times New Roman"/>
                <w:sz w:val="20"/>
                <w:szCs w:val="20"/>
              </w:rPr>
              <w:t>Activity Room</w:t>
            </w:r>
          </w:p>
        </w:tc>
        <w:tc>
          <w:tcPr>
            <w:tcW w:w="1530" w:type="dxa"/>
            <w:gridSpan w:val="2"/>
          </w:tcPr>
          <w:p w14:paraId="5130D659" w14:textId="1DA574E7" w:rsidR="00B37B63" w:rsidRPr="00B37B63" w:rsidRDefault="00B37B63" w:rsidP="00B37B63">
            <w:pPr>
              <w:jc w:val="center"/>
              <w:rPr>
                <w:rFonts w:ascii="Times New Roman" w:hAnsi="Times New Roman" w:cs="Times New Roman"/>
                <w:sz w:val="20"/>
                <w:szCs w:val="20"/>
              </w:rPr>
            </w:pPr>
            <w:r w:rsidRPr="00B37B63">
              <w:rPr>
                <w:rFonts w:ascii="Times New Roman" w:hAnsi="Times New Roman" w:cs="Times New Roman"/>
                <w:sz w:val="20"/>
                <w:szCs w:val="20"/>
              </w:rPr>
              <w:t>$89.00</w:t>
            </w:r>
          </w:p>
        </w:tc>
        <w:tc>
          <w:tcPr>
            <w:tcW w:w="3600" w:type="dxa"/>
            <w:gridSpan w:val="2"/>
          </w:tcPr>
          <w:p w14:paraId="599BF690" w14:textId="43494A53" w:rsidR="00B37B63" w:rsidRPr="00B37B63" w:rsidRDefault="00B37B63" w:rsidP="00B37B63">
            <w:pPr>
              <w:jc w:val="center"/>
              <w:rPr>
                <w:rFonts w:ascii="Times New Roman" w:hAnsi="Times New Roman" w:cs="Times New Roman"/>
                <w:sz w:val="20"/>
                <w:szCs w:val="20"/>
              </w:rPr>
            </w:pPr>
            <w:r w:rsidRPr="00B37B63">
              <w:rPr>
                <w:rFonts w:ascii="Times New Roman" w:hAnsi="Times New Roman" w:cs="Times New Roman"/>
                <w:sz w:val="20"/>
                <w:szCs w:val="20"/>
              </w:rPr>
              <w:t>$75</w:t>
            </w:r>
          </w:p>
        </w:tc>
      </w:tr>
      <w:tr w:rsidR="00B37B63" w:rsidRPr="00B37B63" w14:paraId="10450943" w14:textId="77777777" w:rsidTr="009149E4">
        <w:tc>
          <w:tcPr>
            <w:tcW w:w="3870" w:type="dxa"/>
          </w:tcPr>
          <w:p w14:paraId="1DBB5D2D" w14:textId="7C13C264" w:rsidR="00B37B63" w:rsidRPr="00B37B63" w:rsidRDefault="00B37B63" w:rsidP="00FE53A8">
            <w:pPr>
              <w:rPr>
                <w:rFonts w:ascii="Times New Roman" w:hAnsi="Times New Roman" w:cs="Times New Roman"/>
                <w:sz w:val="20"/>
                <w:szCs w:val="20"/>
              </w:rPr>
            </w:pPr>
            <w:r w:rsidRPr="00B37B63">
              <w:rPr>
                <w:rFonts w:ascii="Times New Roman" w:hAnsi="Times New Roman" w:cs="Times New Roman"/>
                <w:sz w:val="20"/>
                <w:szCs w:val="20"/>
              </w:rPr>
              <w:t>Covered Pavilion at Tennis Court and the Multipurpose Field</w:t>
            </w:r>
          </w:p>
        </w:tc>
        <w:tc>
          <w:tcPr>
            <w:tcW w:w="1530" w:type="dxa"/>
            <w:gridSpan w:val="2"/>
          </w:tcPr>
          <w:p w14:paraId="6784CC80" w14:textId="77777777" w:rsidR="00B37B63" w:rsidRDefault="00B37B63" w:rsidP="00B37B63">
            <w:pPr>
              <w:jc w:val="center"/>
              <w:rPr>
                <w:rFonts w:ascii="Times New Roman" w:hAnsi="Times New Roman" w:cs="Times New Roman"/>
                <w:sz w:val="20"/>
                <w:szCs w:val="20"/>
              </w:rPr>
            </w:pPr>
            <w:r w:rsidRPr="00B37B63">
              <w:rPr>
                <w:rFonts w:ascii="Times New Roman" w:hAnsi="Times New Roman" w:cs="Times New Roman"/>
                <w:sz w:val="20"/>
                <w:szCs w:val="20"/>
              </w:rPr>
              <w:t>$89.00</w:t>
            </w:r>
          </w:p>
          <w:p w14:paraId="3DE3C2BC" w14:textId="77777777" w:rsidR="00B37B63" w:rsidRDefault="00B37B63" w:rsidP="00B37B63">
            <w:pPr>
              <w:jc w:val="center"/>
              <w:rPr>
                <w:rFonts w:ascii="Times New Roman" w:hAnsi="Times New Roman" w:cs="Times New Roman"/>
                <w:sz w:val="20"/>
                <w:szCs w:val="20"/>
              </w:rPr>
            </w:pPr>
          </w:p>
          <w:p w14:paraId="37F2592C" w14:textId="5C9EC9FD" w:rsidR="00B37B63" w:rsidRPr="00B37B63" w:rsidRDefault="00B37B63" w:rsidP="00B37B63">
            <w:pPr>
              <w:jc w:val="center"/>
              <w:rPr>
                <w:rFonts w:ascii="Times New Roman" w:hAnsi="Times New Roman" w:cs="Times New Roman"/>
                <w:sz w:val="20"/>
                <w:szCs w:val="20"/>
              </w:rPr>
            </w:pPr>
            <w:r>
              <w:rPr>
                <w:rFonts w:ascii="Times New Roman" w:hAnsi="Times New Roman" w:cs="Times New Roman"/>
                <w:sz w:val="20"/>
                <w:szCs w:val="20"/>
              </w:rPr>
              <w:t>$15.00</w:t>
            </w:r>
          </w:p>
        </w:tc>
        <w:tc>
          <w:tcPr>
            <w:tcW w:w="3600" w:type="dxa"/>
            <w:gridSpan w:val="2"/>
          </w:tcPr>
          <w:p w14:paraId="7226E231" w14:textId="77777777" w:rsidR="00B37B63" w:rsidRDefault="00B37B63" w:rsidP="00B37B63">
            <w:pPr>
              <w:jc w:val="center"/>
              <w:rPr>
                <w:rFonts w:ascii="Times New Roman" w:hAnsi="Times New Roman" w:cs="Times New Roman"/>
                <w:sz w:val="20"/>
                <w:szCs w:val="20"/>
              </w:rPr>
            </w:pPr>
            <w:r w:rsidRPr="00B37B63">
              <w:rPr>
                <w:rFonts w:ascii="Times New Roman" w:hAnsi="Times New Roman" w:cs="Times New Roman"/>
                <w:sz w:val="20"/>
                <w:szCs w:val="20"/>
              </w:rPr>
              <w:t>$75</w:t>
            </w:r>
          </w:p>
          <w:p w14:paraId="6838F540" w14:textId="77777777" w:rsidR="00B37B63" w:rsidRDefault="00B37B63" w:rsidP="00B37B63">
            <w:pPr>
              <w:jc w:val="center"/>
              <w:rPr>
                <w:rFonts w:ascii="Times New Roman" w:hAnsi="Times New Roman" w:cs="Times New Roman"/>
                <w:sz w:val="20"/>
                <w:szCs w:val="20"/>
              </w:rPr>
            </w:pPr>
          </w:p>
          <w:p w14:paraId="6753ADF2" w14:textId="0A3F962F" w:rsidR="00B37B63" w:rsidRPr="00B37B63" w:rsidRDefault="00B37B63" w:rsidP="00B37B63">
            <w:pPr>
              <w:jc w:val="center"/>
              <w:rPr>
                <w:rFonts w:ascii="Times New Roman" w:hAnsi="Times New Roman" w:cs="Times New Roman"/>
                <w:sz w:val="20"/>
                <w:szCs w:val="20"/>
              </w:rPr>
            </w:pPr>
            <w:r>
              <w:rPr>
                <w:rFonts w:ascii="Times New Roman" w:hAnsi="Times New Roman" w:cs="Times New Roman"/>
                <w:sz w:val="20"/>
                <w:szCs w:val="20"/>
              </w:rPr>
              <w:t>$35</w:t>
            </w:r>
          </w:p>
        </w:tc>
      </w:tr>
      <w:tr w:rsidR="00B37B63" w:rsidRPr="00B37B63" w14:paraId="5DB93568" w14:textId="77777777" w:rsidTr="009149E4">
        <w:tc>
          <w:tcPr>
            <w:tcW w:w="3870" w:type="dxa"/>
          </w:tcPr>
          <w:p w14:paraId="41903D33" w14:textId="77777777" w:rsidR="00B37B63" w:rsidRDefault="00B37B63" w:rsidP="00FE53A8">
            <w:pPr>
              <w:rPr>
                <w:rFonts w:ascii="Times New Roman" w:hAnsi="Times New Roman" w:cs="Times New Roman"/>
                <w:sz w:val="20"/>
                <w:szCs w:val="20"/>
              </w:rPr>
            </w:pPr>
            <w:r w:rsidRPr="00B37B63">
              <w:rPr>
                <w:rFonts w:ascii="Times New Roman" w:hAnsi="Times New Roman" w:cs="Times New Roman"/>
                <w:sz w:val="20"/>
                <w:szCs w:val="20"/>
              </w:rPr>
              <w:t>Additional Hourly Rental Fee (per additional hour except when renting Covered Pavilion; only $10)</w:t>
            </w:r>
          </w:p>
          <w:p w14:paraId="43811BD7" w14:textId="47848287" w:rsidR="0030076D" w:rsidRPr="00B37B63" w:rsidRDefault="0030076D" w:rsidP="00FE53A8">
            <w:pPr>
              <w:rPr>
                <w:rFonts w:ascii="Times New Roman" w:hAnsi="Times New Roman" w:cs="Times New Roman"/>
                <w:sz w:val="20"/>
                <w:szCs w:val="20"/>
              </w:rPr>
            </w:pPr>
          </w:p>
        </w:tc>
        <w:tc>
          <w:tcPr>
            <w:tcW w:w="1530" w:type="dxa"/>
            <w:gridSpan w:val="2"/>
          </w:tcPr>
          <w:p w14:paraId="4B15F267" w14:textId="5A1521E9" w:rsidR="00B37B63" w:rsidRPr="00B37B63" w:rsidRDefault="00B37B63" w:rsidP="00B37B63">
            <w:pPr>
              <w:jc w:val="center"/>
              <w:rPr>
                <w:rFonts w:ascii="Times New Roman" w:hAnsi="Times New Roman" w:cs="Times New Roman"/>
                <w:sz w:val="20"/>
                <w:szCs w:val="20"/>
              </w:rPr>
            </w:pPr>
            <w:r w:rsidRPr="00B37B63">
              <w:rPr>
                <w:rFonts w:ascii="Times New Roman" w:hAnsi="Times New Roman" w:cs="Times New Roman"/>
                <w:sz w:val="20"/>
                <w:szCs w:val="20"/>
              </w:rPr>
              <w:t>$26.00</w:t>
            </w:r>
          </w:p>
        </w:tc>
        <w:tc>
          <w:tcPr>
            <w:tcW w:w="3600" w:type="dxa"/>
            <w:gridSpan w:val="2"/>
          </w:tcPr>
          <w:p w14:paraId="24013774" w14:textId="63637355" w:rsidR="00B37B63" w:rsidRPr="00B37B63" w:rsidRDefault="00B37B63" w:rsidP="00B37B63">
            <w:pPr>
              <w:jc w:val="center"/>
              <w:rPr>
                <w:rFonts w:ascii="Times New Roman" w:hAnsi="Times New Roman" w:cs="Times New Roman"/>
                <w:sz w:val="20"/>
                <w:szCs w:val="20"/>
              </w:rPr>
            </w:pPr>
            <w:r w:rsidRPr="00B37B63">
              <w:rPr>
                <w:rFonts w:ascii="Times New Roman" w:hAnsi="Times New Roman" w:cs="Times New Roman"/>
                <w:sz w:val="20"/>
                <w:szCs w:val="20"/>
              </w:rPr>
              <w:t>N/A</w:t>
            </w:r>
          </w:p>
        </w:tc>
      </w:tr>
    </w:tbl>
    <w:p w14:paraId="7FE96A41" w14:textId="77777777" w:rsidR="00FE53A8" w:rsidRPr="00013DB8" w:rsidRDefault="00D24372" w:rsidP="00FE53A8">
      <w:pPr>
        <w:pStyle w:val="ListParagraph"/>
        <w:numPr>
          <w:ilvl w:val="0"/>
          <w:numId w:val="15"/>
        </w:numPr>
        <w:ind w:left="360"/>
        <w:jc w:val="both"/>
        <w:rPr>
          <w:rFonts w:ascii="Times New Roman" w:hAnsi="Times New Roman" w:cs="Times New Roman"/>
        </w:rPr>
      </w:pPr>
      <w:r w:rsidRPr="00013DB8">
        <w:rPr>
          <w:rFonts w:ascii="Times New Roman" w:hAnsi="Times New Roman" w:cs="Times New Roman"/>
        </w:rPr>
        <w:t xml:space="preserve">Refund of Deposit: To receive a full refund of the deposit, the following must be completed where applicable: </w:t>
      </w:r>
    </w:p>
    <w:p w14:paraId="389E31A8" w14:textId="77777777" w:rsidR="00FE53A8" w:rsidRPr="00013DB8" w:rsidRDefault="00FE53A8" w:rsidP="00FE53A8">
      <w:pPr>
        <w:pStyle w:val="ListParagraph"/>
        <w:rPr>
          <w:rFonts w:ascii="Times New Roman" w:hAnsi="Times New Roman" w:cs="Times New Roman"/>
        </w:rPr>
      </w:pPr>
    </w:p>
    <w:p w14:paraId="3C34EA98" w14:textId="1A479084" w:rsidR="00FE53A8" w:rsidRPr="00013DB8" w:rsidRDefault="00D24372" w:rsidP="00FE53A8">
      <w:pPr>
        <w:pStyle w:val="ListParagraph"/>
        <w:numPr>
          <w:ilvl w:val="1"/>
          <w:numId w:val="20"/>
        </w:numPr>
        <w:ind w:left="720"/>
        <w:jc w:val="both"/>
        <w:rPr>
          <w:rFonts w:ascii="Times New Roman" w:hAnsi="Times New Roman" w:cs="Times New Roman"/>
        </w:rPr>
      </w:pPr>
      <w:r w:rsidRPr="00013DB8">
        <w:rPr>
          <w:rFonts w:ascii="Times New Roman" w:hAnsi="Times New Roman" w:cs="Times New Roman"/>
        </w:rPr>
        <w:t xml:space="preserve">Ensure that all garbage is removed and placed in the dumpster. </w:t>
      </w:r>
    </w:p>
    <w:p w14:paraId="69932919" w14:textId="77777777" w:rsidR="00FE53A8" w:rsidRPr="00013DB8" w:rsidRDefault="00D24372" w:rsidP="00FE53A8">
      <w:pPr>
        <w:pStyle w:val="ListParagraph"/>
        <w:numPr>
          <w:ilvl w:val="1"/>
          <w:numId w:val="20"/>
        </w:numPr>
        <w:ind w:left="720"/>
        <w:jc w:val="both"/>
        <w:rPr>
          <w:rFonts w:ascii="Times New Roman" w:hAnsi="Times New Roman" w:cs="Times New Roman"/>
        </w:rPr>
      </w:pPr>
      <w:r w:rsidRPr="00013DB8">
        <w:rPr>
          <w:rFonts w:ascii="Times New Roman" w:hAnsi="Times New Roman" w:cs="Times New Roman"/>
        </w:rPr>
        <w:t xml:space="preserve">Remove all displays, favors or remnants of the event. </w:t>
      </w:r>
    </w:p>
    <w:p w14:paraId="50F7778D" w14:textId="77777777" w:rsidR="00FE53A8" w:rsidRPr="00013DB8" w:rsidRDefault="00D24372" w:rsidP="00FE53A8">
      <w:pPr>
        <w:pStyle w:val="ListParagraph"/>
        <w:numPr>
          <w:ilvl w:val="1"/>
          <w:numId w:val="20"/>
        </w:numPr>
        <w:ind w:left="720"/>
        <w:jc w:val="both"/>
        <w:rPr>
          <w:rFonts w:ascii="Times New Roman" w:hAnsi="Times New Roman" w:cs="Times New Roman"/>
        </w:rPr>
      </w:pPr>
      <w:r w:rsidRPr="00013DB8">
        <w:rPr>
          <w:rFonts w:ascii="Times New Roman" w:hAnsi="Times New Roman" w:cs="Times New Roman"/>
        </w:rPr>
        <w:t xml:space="preserve">Restore the furniture and other items to their original position. </w:t>
      </w:r>
    </w:p>
    <w:p w14:paraId="09609B0D" w14:textId="77777777" w:rsidR="00FE53A8" w:rsidRPr="00013DB8" w:rsidRDefault="00D24372" w:rsidP="00FE53A8">
      <w:pPr>
        <w:pStyle w:val="ListParagraph"/>
        <w:numPr>
          <w:ilvl w:val="1"/>
          <w:numId w:val="20"/>
        </w:numPr>
        <w:ind w:left="720"/>
        <w:jc w:val="both"/>
        <w:rPr>
          <w:rFonts w:ascii="Times New Roman" w:hAnsi="Times New Roman" w:cs="Times New Roman"/>
        </w:rPr>
      </w:pPr>
      <w:r w:rsidRPr="00013DB8">
        <w:rPr>
          <w:rFonts w:ascii="Times New Roman" w:hAnsi="Times New Roman" w:cs="Times New Roman"/>
        </w:rPr>
        <w:t xml:space="preserve">Wipe off counters, tabletops and sink area. </w:t>
      </w:r>
    </w:p>
    <w:p w14:paraId="66E20666" w14:textId="6DD46CD8" w:rsidR="00FE53A8" w:rsidRPr="00013DB8" w:rsidRDefault="00D24372" w:rsidP="00FE53A8">
      <w:pPr>
        <w:pStyle w:val="ListParagraph"/>
        <w:numPr>
          <w:ilvl w:val="1"/>
          <w:numId w:val="20"/>
        </w:numPr>
        <w:ind w:left="720"/>
        <w:jc w:val="both"/>
        <w:rPr>
          <w:rFonts w:ascii="Times New Roman" w:hAnsi="Times New Roman" w:cs="Times New Roman"/>
        </w:rPr>
      </w:pPr>
      <w:r w:rsidRPr="00013DB8">
        <w:rPr>
          <w:rFonts w:ascii="Times New Roman" w:hAnsi="Times New Roman" w:cs="Times New Roman"/>
        </w:rPr>
        <w:t xml:space="preserve">Replace garbage liner. </w:t>
      </w:r>
    </w:p>
    <w:p w14:paraId="344BA4A5" w14:textId="77777777" w:rsidR="00FE53A8" w:rsidRPr="00013DB8" w:rsidRDefault="00D24372" w:rsidP="00FE53A8">
      <w:pPr>
        <w:pStyle w:val="ListParagraph"/>
        <w:numPr>
          <w:ilvl w:val="1"/>
          <w:numId w:val="20"/>
        </w:numPr>
        <w:ind w:left="720"/>
        <w:jc w:val="both"/>
        <w:rPr>
          <w:rFonts w:ascii="Times New Roman" w:hAnsi="Times New Roman" w:cs="Times New Roman"/>
        </w:rPr>
      </w:pPr>
      <w:r w:rsidRPr="00013DB8">
        <w:rPr>
          <w:rFonts w:ascii="Times New Roman" w:hAnsi="Times New Roman" w:cs="Times New Roman"/>
        </w:rPr>
        <w:t xml:space="preserve">Clean out and wipe down the refrigerator, and all cabinets and appliances used. </w:t>
      </w:r>
    </w:p>
    <w:p w14:paraId="71497C91" w14:textId="77777777" w:rsidR="00FE53A8" w:rsidRPr="00013DB8" w:rsidRDefault="00D24372" w:rsidP="00FE53A8">
      <w:pPr>
        <w:pStyle w:val="ListParagraph"/>
        <w:numPr>
          <w:ilvl w:val="1"/>
          <w:numId w:val="20"/>
        </w:numPr>
        <w:ind w:left="720"/>
        <w:jc w:val="both"/>
        <w:rPr>
          <w:rFonts w:ascii="Times New Roman" w:hAnsi="Times New Roman" w:cs="Times New Roman"/>
        </w:rPr>
      </w:pPr>
      <w:r w:rsidRPr="00013DB8">
        <w:rPr>
          <w:rFonts w:ascii="Times New Roman" w:hAnsi="Times New Roman" w:cs="Times New Roman"/>
        </w:rPr>
        <w:t xml:space="preserve">Clean any windows and doors in the rented area. </w:t>
      </w:r>
    </w:p>
    <w:p w14:paraId="5E4F2C4B" w14:textId="77777777" w:rsidR="00FE53A8" w:rsidRPr="00013DB8" w:rsidRDefault="00D24372" w:rsidP="00FE53A8">
      <w:pPr>
        <w:pStyle w:val="ListParagraph"/>
        <w:numPr>
          <w:ilvl w:val="1"/>
          <w:numId w:val="20"/>
        </w:numPr>
        <w:ind w:left="720"/>
        <w:jc w:val="both"/>
        <w:rPr>
          <w:rFonts w:ascii="Times New Roman" w:hAnsi="Times New Roman" w:cs="Times New Roman"/>
        </w:rPr>
      </w:pPr>
      <w:r w:rsidRPr="00013DB8">
        <w:rPr>
          <w:rFonts w:ascii="Times New Roman" w:hAnsi="Times New Roman" w:cs="Times New Roman"/>
        </w:rPr>
        <w:t xml:space="preserve">Ensure that no damage has occurred to the Amenity Center and its property. </w:t>
      </w:r>
    </w:p>
    <w:p w14:paraId="4B67EB44" w14:textId="77777777" w:rsidR="00FE53A8" w:rsidRPr="00013DB8" w:rsidRDefault="00D24372" w:rsidP="00FE53A8">
      <w:pPr>
        <w:pStyle w:val="ListParagraph"/>
        <w:numPr>
          <w:ilvl w:val="1"/>
          <w:numId w:val="20"/>
        </w:numPr>
        <w:ind w:left="720"/>
        <w:jc w:val="both"/>
        <w:rPr>
          <w:rFonts w:ascii="Times New Roman" w:hAnsi="Times New Roman" w:cs="Times New Roman"/>
        </w:rPr>
      </w:pPr>
      <w:r w:rsidRPr="00013DB8">
        <w:rPr>
          <w:rFonts w:ascii="Times New Roman" w:hAnsi="Times New Roman" w:cs="Times New Roman"/>
        </w:rPr>
        <w:t xml:space="preserve">Patron and Patron’s guests are required to adhere to all Amenity Center and pool rules and regulations. </w:t>
      </w:r>
    </w:p>
    <w:p w14:paraId="1E3BAAFA" w14:textId="15507A13" w:rsidR="00FE53A8" w:rsidRPr="00013DB8" w:rsidRDefault="00D24372" w:rsidP="00FE53A8">
      <w:pPr>
        <w:pStyle w:val="ListParagraph"/>
        <w:numPr>
          <w:ilvl w:val="1"/>
          <w:numId w:val="20"/>
        </w:numPr>
        <w:ind w:left="720"/>
        <w:jc w:val="both"/>
        <w:rPr>
          <w:rFonts w:ascii="Times New Roman" w:hAnsi="Times New Roman" w:cs="Times New Roman"/>
        </w:rPr>
      </w:pPr>
      <w:r w:rsidRPr="00013DB8">
        <w:rPr>
          <w:rFonts w:ascii="Times New Roman" w:hAnsi="Times New Roman" w:cs="Times New Roman"/>
        </w:rPr>
        <w:t xml:space="preserve">Failure to comply with such rules and regulations may result in the forfeiture of Patron’s deposit. </w:t>
      </w:r>
    </w:p>
    <w:p w14:paraId="721B040C" w14:textId="77777777" w:rsidR="00FE53A8" w:rsidRPr="00013DB8" w:rsidRDefault="00FE53A8" w:rsidP="00FE53A8">
      <w:pPr>
        <w:pStyle w:val="ListParagraph"/>
        <w:rPr>
          <w:rFonts w:ascii="Times New Roman" w:hAnsi="Times New Roman" w:cs="Times New Roman"/>
        </w:rPr>
      </w:pPr>
    </w:p>
    <w:p w14:paraId="2F1B0E48" w14:textId="77777777" w:rsidR="00FE53A8" w:rsidRPr="00013DB8" w:rsidRDefault="00D24372" w:rsidP="00FE53A8">
      <w:pPr>
        <w:pStyle w:val="ListParagraph"/>
        <w:numPr>
          <w:ilvl w:val="0"/>
          <w:numId w:val="15"/>
        </w:numPr>
        <w:ind w:left="360"/>
        <w:jc w:val="both"/>
        <w:rPr>
          <w:rFonts w:ascii="Times New Roman" w:hAnsi="Times New Roman" w:cs="Times New Roman"/>
        </w:rPr>
      </w:pPr>
      <w:r w:rsidRPr="00013DB8">
        <w:rPr>
          <w:rFonts w:ascii="Times New Roman" w:hAnsi="Times New Roman" w:cs="Times New Roman"/>
        </w:rPr>
        <w:t xml:space="preserve">If additional cleaning is required, the Patron reserving the area under the Pavilion area will be liable for any expenses incurred by the District to hire an outside cleaning contractor. In light of the foregoing, Patrons may opt to pay for the actual cost of cleaning by a professional cleaning service hired by the </w:t>
      </w:r>
      <w:proofErr w:type="gramStart"/>
      <w:r w:rsidRPr="00013DB8">
        <w:rPr>
          <w:rFonts w:ascii="Times New Roman" w:hAnsi="Times New Roman" w:cs="Times New Roman"/>
        </w:rPr>
        <w:t>District</w:t>
      </w:r>
      <w:proofErr w:type="gramEnd"/>
      <w:r w:rsidRPr="00013DB8">
        <w:rPr>
          <w:rFonts w:ascii="Times New Roman" w:hAnsi="Times New Roman" w:cs="Times New Roman"/>
        </w:rPr>
        <w:t xml:space="preserve">. The Amenity Manager shall determine the amount of deposit to return, if any. </w:t>
      </w:r>
    </w:p>
    <w:p w14:paraId="3BFF9E33" w14:textId="77777777" w:rsidR="00FE53A8" w:rsidRPr="00013DB8" w:rsidRDefault="00FE53A8" w:rsidP="00FE53A8">
      <w:pPr>
        <w:pStyle w:val="ListParagraph"/>
        <w:rPr>
          <w:rFonts w:ascii="Times New Roman" w:hAnsi="Times New Roman" w:cs="Times New Roman"/>
        </w:rPr>
      </w:pPr>
    </w:p>
    <w:p w14:paraId="3F188601" w14:textId="77777777" w:rsidR="00FE53A8" w:rsidRPr="00013DB8" w:rsidRDefault="00D24372" w:rsidP="00FE53A8">
      <w:pPr>
        <w:pStyle w:val="ListParagraph"/>
        <w:numPr>
          <w:ilvl w:val="0"/>
          <w:numId w:val="15"/>
        </w:numPr>
        <w:ind w:left="360"/>
        <w:jc w:val="both"/>
        <w:rPr>
          <w:rFonts w:ascii="Times New Roman" w:hAnsi="Times New Roman" w:cs="Times New Roman"/>
        </w:rPr>
      </w:pPr>
      <w:r w:rsidRPr="00013DB8">
        <w:rPr>
          <w:rFonts w:ascii="Times New Roman" w:hAnsi="Times New Roman" w:cs="Times New Roman"/>
        </w:rPr>
        <w:t xml:space="preserve">General Policies: </w:t>
      </w:r>
    </w:p>
    <w:p w14:paraId="2AD99E8B" w14:textId="77777777" w:rsidR="00FE53A8" w:rsidRPr="00013DB8" w:rsidRDefault="00FE53A8" w:rsidP="00FE53A8">
      <w:pPr>
        <w:pStyle w:val="ListParagraph"/>
        <w:rPr>
          <w:rFonts w:ascii="Times New Roman" w:hAnsi="Times New Roman" w:cs="Times New Roman"/>
        </w:rPr>
      </w:pPr>
    </w:p>
    <w:p w14:paraId="4C9CBE45" w14:textId="506B9C0D" w:rsidR="00FE53A8" w:rsidRPr="00013DB8" w:rsidRDefault="00D24372" w:rsidP="00FE53A8">
      <w:pPr>
        <w:pStyle w:val="ListParagraph"/>
        <w:numPr>
          <w:ilvl w:val="1"/>
          <w:numId w:val="17"/>
        </w:numPr>
        <w:ind w:left="720"/>
        <w:jc w:val="both"/>
        <w:rPr>
          <w:rFonts w:ascii="Times New Roman" w:hAnsi="Times New Roman" w:cs="Times New Roman"/>
        </w:rPr>
      </w:pPr>
      <w:r w:rsidRPr="00013DB8">
        <w:rPr>
          <w:rFonts w:ascii="Times New Roman" w:hAnsi="Times New Roman" w:cs="Times New Roman"/>
        </w:rPr>
        <w:t xml:space="preserve">Patrons are responsible for ensuring that their guests adhere to the policies set forth herein. </w:t>
      </w:r>
    </w:p>
    <w:p w14:paraId="561B2DAD" w14:textId="77777777" w:rsidR="00FE53A8" w:rsidRPr="00013DB8" w:rsidRDefault="00D24372" w:rsidP="00FE53A8">
      <w:pPr>
        <w:pStyle w:val="ListParagraph"/>
        <w:numPr>
          <w:ilvl w:val="1"/>
          <w:numId w:val="17"/>
        </w:numPr>
        <w:ind w:left="720"/>
        <w:jc w:val="both"/>
        <w:rPr>
          <w:rFonts w:ascii="Times New Roman" w:hAnsi="Times New Roman" w:cs="Times New Roman"/>
        </w:rPr>
      </w:pPr>
      <w:r w:rsidRPr="00013DB8">
        <w:rPr>
          <w:rFonts w:ascii="Times New Roman" w:hAnsi="Times New Roman" w:cs="Times New Roman"/>
        </w:rPr>
        <w:t xml:space="preserve">Certain areas of the Amenity Center may be rented after its normal operating hours until 12 a.m. </w:t>
      </w:r>
    </w:p>
    <w:p w14:paraId="7F83A4DE" w14:textId="77777777" w:rsidR="00FE53A8" w:rsidRPr="00013DB8" w:rsidRDefault="00D24372" w:rsidP="00FE53A8">
      <w:pPr>
        <w:pStyle w:val="ListParagraph"/>
        <w:numPr>
          <w:ilvl w:val="1"/>
          <w:numId w:val="17"/>
        </w:numPr>
        <w:ind w:left="720"/>
        <w:jc w:val="both"/>
        <w:rPr>
          <w:rFonts w:ascii="Times New Roman" w:hAnsi="Times New Roman" w:cs="Times New Roman"/>
        </w:rPr>
      </w:pPr>
      <w:r w:rsidRPr="00013DB8">
        <w:rPr>
          <w:rFonts w:ascii="Times New Roman" w:hAnsi="Times New Roman" w:cs="Times New Roman"/>
        </w:rPr>
        <w:t xml:space="preserve">The volume of live or recorded music must not violate applicable Nassau County noise ordinances. </w:t>
      </w:r>
    </w:p>
    <w:p w14:paraId="4D49CA14" w14:textId="296D3126" w:rsidR="00D24372" w:rsidRDefault="00D24372" w:rsidP="00FE53A8">
      <w:pPr>
        <w:pStyle w:val="ListParagraph"/>
        <w:numPr>
          <w:ilvl w:val="1"/>
          <w:numId w:val="17"/>
        </w:numPr>
        <w:ind w:left="720"/>
        <w:jc w:val="both"/>
        <w:rPr>
          <w:rFonts w:ascii="Times New Roman" w:hAnsi="Times New Roman" w:cs="Times New Roman"/>
        </w:rPr>
      </w:pPr>
      <w:r w:rsidRPr="00013DB8">
        <w:rPr>
          <w:rFonts w:ascii="Times New Roman" w:hAnsi="Times New Roman" w:cs="Times New Roman"/>
        </w:rPr>
        <w:t xml:space="preserve">No glass, breakable items or alcohol are permitted in or around the pool deck area. </w:t>
      </w:r>
    </w:p>
    <w:p w14:paraId="5D034BC1" w14:textId="627E19DB" w:rsidR="004C6B79" w:rsidRDefault="004C6B79" w:rsidP="004C6B79">
      <w:pPr>
        <w:pStyle w:val="ListParagraph"/>
        <w:jc w:val="both"/>
        <w:rPr>
          <w:rFonts w:ascii="Times New Roman" w:hAnsi="Times New Roman" w:cs="Times New Roman"/>
        </w:rPr>
      </w:pPr>
    </w:p>
    <w:p w14:paraId="0623D14A" w14:textId="7858C7C4" w:rsidR="00D24372" w:rsidRPr="00013DB8" w:rsidRDefault="00D24372" w:rsidP="00FE53A8">
      <w:pPr>
        <w:jc w:val="center"/>
        <w:rPr>
          <w:rFonts w:ascii="Times New Roman" w:hAnsi="Times New Roman" w:cs="Times New Roman"/>
          <w:b/>
          <w:bCs/>
          <w:u w:val="single"/>
        </w:rPr>
      </w:pPr>
      <w:r w:rsidRPr="00013DB8">
        <w:rPr>
          <w:rFonts w:ascii="Times New Roman" w:hAnsi="Times New Roman" w:cs="Times New Roman"/>
          <w:b/>
          <w:bCs/>
          <w:u w:val="single"/>
        </w:rPr>
        <w:lastRenderedPageBreak/>
        <w:t>SUSPENSION AND REVOCATION OF PRIVILEGES</w:t>
      </w:r>
    </w:p>
    <w:p w14:paraId="3681E779" w14:textId="64514CE5" w:rsidR="00D24372" w:rsidRPr="00013DB8" w:rsidRDefault="00D24372" w:rsidP="00FE53A8">
      <w:pPr>
        <w:pStyle w:val="ListParagraph"/>
        <w:numPr>
          <w:ilvl w:val="0"/>
          <w:numId w:val="18"/>
        </w:numPr>
        <w:ind w:left="360"/>
        <w:jc w:val="both"/>
        <w:rPr>
          <w:rFonts w:ascii="Times New Roman" w:hAnsi="Times New Roman" w:cs="Times New Roman"/>
        </w:rPr>
      </w:pPr>
      <w:r w:rsidRPr="00013DB8">
        <w:rPr>
          <w:rFonts w:ascii="Times New Roman" w:hAnsi="Times New Roman" w:cs="Times New Roman"/>
        </w:rPr>
        <w:t xml:space="preserve">Privileges at the Amenity Center can be subject to suspension or revocation for up to one (1) year by the Board of Supervisors if a Patron: </w:t>
      </w:r>
    </w:p>
    <w:p w14:paraId="1DFFC7B5" w14:textId="77777777" w:rsidR="00FE53A8" w:rsidRPr="00013DB8" w:rsidRDefault="00FE53A8" w:rsidP="00FE53A8">
      <w:pPr>
        <w:pStyle w:val="ListParagraph"/>
        <w:ind w:left="360"/>
        <w:jc w:val="both"/>
        <w:rPr>
          <w:rFonts w:ascii="Times New Roman" w:hAnsi="Times New Roman" w:cs="Times New Roman"/>
        </w:rPr>
      </w:pPr>
    </w:p>
    <w:p w14:paraId="69CCDCA9" w14:textId="77777777" w:rsidR="00FE53A8" w:rsidRPr="00013DB8" w:rsidRDefault="00D24372" w:rsidP="00FE53A8">
      <w:pPr>
        <w:pStyle w:val="ListParagraph"/>
        <w:numPr>
          <w:ilvl w:val="1"/>
          <w:numId w:val="19"/>
        </w:numPr>
        <w:ind w:left="720"/>
        <w:jc w:val="both"/>
        <w:rPr>
          <w:rFonts w:ascii="Times New Roman" w:hAnsi="Times New Roman" w:cs="Times New Roman"/>
        </w:rPr>
      </w:pPr>
      <w:r w:rsidRPr="00013DB8">
        <w:rPr>
          <w:rFonts w:ascii="Times New Roman" w:hAnsi="Times New Roman" w:cs="Times New Roman"/>
        </w:rPr>
        <w:t xml:space="preserve">False information on the application for a pass. </w:t>
      </w:r>
    </w:p>
    <w:p w14:paraId="6A0BCBBD" w14:textId="77777777" w:rsidR="00FE53A8" w:rsidRPr="00013DB8" w:rsidRDefault="00D24372" w:rsidP="00FE53A8">
      <w:pPr>
        <w:pStyle w:val="ListParagraph"/>
        <w:numPr>
          <w:ilvl w:val="1"/>
          <w:numId w:val="19"/>
        </w:numPr>
        <w:ind w:left="720"/>
        <w:jc w:val="both"/>
        <w:rPr>
          <w:rFonts w:ascii="Times New Roman" w:hAnsi="Times New Roman" w:cs="Times New Roman"/>
        </w:rPr>
      </w:pPr>
      <w:r w:rsidRPr="00013DB8">
        <w:rPr>
          <w:rFonts w:ascii="Times New Roman" w:hAnsi="Times New Roman" w:cs="Times New Roman"/>
        </w:rPr>
        <w:t xml:space="preserve">Permits unauthorized use of a pass. </w:t>
      </w:r>
    </w:p>
    <w:p w14:paraId="2DEBC025" w14:textId="77777777" w:rsidR="00FE53A8" w:rsidRPr="00013DB8" w:rsidRDefault="00D24372" w:rsidP="00FE53A8">
      <w:pPr>
        <w:pStyle w:val="ListParagraph"/>
        <w:numPr>
          <w:ilvl w:val="1"/>
          <w:numId w:val="19"/>
        </w:numPr>
        <w:ind w:left="720"/>
        <w:jc w:val="both"/>
        <w:rPr>
          <w:rFonts w:ascii="Times New Roman" w:hAnsi="Times New Roman" w:cs="Times New Roman"/>
        </w:rPr>
      </w:pPr>
      <w:r w:rsidRPr="00013DB8">
        <w:rPr>
          <w:rFonts w:ascii="Times New Roman" w:hAnsi="Times New Roman" w:cs="Times New Roman"/>
        </w:rPr>
        <w:t xml:space="preserve">Exhibits unsatisfactory behavior, </w:t>
      </w:r>
      <w:proofErr w:type="gramStart"/>
      <w:r w:rsidRPr="00013DB8">
        <w:rPr>
          <w:rFonts w:ascii="Times New Roman" w:hAnsi="Times New Roman" w:cs="Times New Roman"/>
        </w:rPr>
        <w:t>deportment</w:t>
      </w:r>
      <w:proofErr w:type="gramEnd"/>
      <w:r w:rsidRPr="00013DB8">
        <w:rPr>
          <w:rFonts w:ascii="Times New Roman" w:hAnsi="Times New Roman" w:cs="Times New Roman"/>
        </w:rPr>
        <w:t xml:space="preserve"> or appearance. </w:t>
      </w:r>
    </w:p>
    <w:p w14:paraId="4E5B08C4" w14:textId="77777777" w:rsidR="00FE53A8" w:rsidRPr="00013DB8" w:rsidRDefault="00D24372" w:rsidP="00FE53A8">
      <w:pPr>
        <w:pStyle w:val="ListParagraph"/>
        <w:numPr>
          <w:ilvl w:val="1"/>
          <w:numId w:val="19"/>
        </w:numPr>
        <w:ind w:left="720"/>
        <w:jc w:val="both"/>
        <w:rPr>
          <w:rFonts w:ascii="Times New Roman" w:hAnsi="Times New Roman" w:cs="Times New Roman"/>
        </w:rPr>
      </w:pPr>
      <w:r w:rsidRPr="00013DB8">
        <w:rPr>
          <w:rFonts w:ascii="Times New Roman" w:hAnsi="Times New Roman" w:cs="Times New Roman"/>
        </w:rPr>
        <w:t xml:space="preserve">Fails to abide by the Rules and Policies established for the use of the facilities. </w:t>
      </w:r>
    </w:p>
    <w:p w14:paraId="1478408E" w14:textId="77777777" w:rsidR="00FE53A8" w:rsidRPr="00013DB8" w:rsidRDefault="00D24372" w:rsidP="00FE53A8">
      <w:pPr>
        <w:pStyle w:val="ListParagraph"/>
        <w:numPr>
          <w:ilvl w:val="1"/>
          <w:numId w:val="19"/>
        </w:numPr>
        <w:ind w:left="720"/>
        <w:jc w:val="both"/>
        <w:rPr>
          <w:rFonts w:ascii="Times New Roman" w:hAnsi="Times New Roman" w:cs="Times New Roman"/>
        </w:rPr>
      </w:pPr>
      <w:r w:rsidRPr="00013DB8">
        <w:rPr>
          <w:rFonts w:ascii="Times New Roman" w:hAnsi="Times New Roman" w:cs="Times New Roman"/>
        </w:rPr>
        <w:t xml:space="preserve">Treats the personnel or employees of the facilities in an unreasonable or abusive manner. </w:t>
      </w:r>
    </w:p>
    <w:p w14:paraId="2FC1F817" w14:textId="63E60B17" w:rsidR="00D24372" w:rsidRPr="00013DB8" w:rsidRDefault="00D24372" w:rsidP="00FE53A8">
      <w:pPr>
        <w:pStyle w:val="ListParagraph"/>
        <w:numPr>
          <w:ilvl w:val="1"/>
          <w:numId w:val="19"/>
        </w:numPr>
        <w:ind w:left="720"/>
        <w:jc w:val="both"/>
        <w:rPr>
          <w:rFonts w:ascii="Times New Roman" w:hAnsi="Times New Roman" w:cs="Times New Roman"/>
        </w:rPr>
      </w:pPr>
      <w:r w:rsidRPr="00013DB8">
        <w:rPr>
          <w:rFonts w:ascii="Times New Roman" w:hAnsi="Times New Roman" w:cs="Times New Roman"/>
        </w:rPr>
        <w:t xml:space="preserve">Engages in conduct that is improper or likely to endanger the welfare, safety or reputation of the Amenity Center or its management. </w:t>
      </w:r>
    </w:p>
    <w:p w14:paraId="0B4466BC" w14:textId="77777777" w:rsidR="00FE53A8" w:rsidRPr="00013DB8" w:rsidRDefault="00FE53A8" w:rsidP="00FE53A8">
      <w:pPr>
        <w:pStyle w:val="ListParagraph"/>
        <w:jc w:val="both"/>
        <w:rPr>
          <w:rFonts w:ascii="Times New Roman" w:hAnsi="Times New Roman" w:cs="Times New Roman"/>
        </w:rPr>
      </w:pPr>
    </w:p>
    <w:p w14:paraId="0CAE319F" w14:textId="2E30A777" w:rsidR="00FE53A8" w:rsidRDefault="00D24372" w:rsidP="00FE53A8">
      <w:pPr>
        <w:pStyle w:val="ListParagraph"/>
        <w:numPr>
          <w:ilvl w:val="0"/>
          <w:numId w:val="18"/>
        </w:numPr>
        <w:ind w:left="360"/>
        <w:jc w:val="both"/>
        <w:rPr>
          <w:rFonts w:ascii="Times New Roman" w:hAnsi="Times New Roman" w:cs="Times New Roman"/>
        </w:rPr>
      </w:pPr>
      <w:r w:rsidRPr="00013DB8">
        <w:rPr>
          <w:rFonts w:ascii="Times New Roman" w:hAnsi="Times New Roman" w:cs="Times New Roman"/>
        </w:rPr>
        <w:t xml:space="preserve">Amenity Center management may at any time restrict or suspend any Patron’s privileges to use any or all of the Amenity Center when such action is necessary to protect the health, safety and welfare of other Patrons and their guests, or to protect the </w:t>
      </w:r>
      <w:proofErr w:type="gramStart"/>
      <w:r w:rsidRPr="00013DB8">
        <w:rPr>
          <w:rFonts w:ascii="Times New Roman" w:hAnsi="Times New Roman" w:cs="Times New Roman"/>
        </w:rPr>
        <w:t>District’s</w:t>
      </w:r>
      <w:proofErr w:type="gramEnd"/>
      <w:r w:rsidRPr="00013DB8">
        <w:rPr>
          <w:rFonts w:ascii="Times New Roman" w:hAnsi="Times New Roman" w:cs="Times New Roman"/>
        </w:rPr>
        <w:t xml:space="preserve"> facilities from damage. Such restriction or suspension shall be a maximum of thirty (30) days or until the next Board of Supervisor’s meeting, whichever occurs first. </w:t>
      </w:r>
    </w:p>
    <w:p w14:paraId="1B9542EB" w14:textId="77777777" w:rsidR="00013DB8" w:rsidRPr="00013DB8" w:rsidRDefault="00013DB8" w:rsidP="00013DB8">
      <w:pPr>
        <w:pStyle w:val="ListParagraph"/>
        <w:ind w:left="360"/>
        <w:jc w:val="both"/>
        <w:rPr>
          <w:rFonts w:ascii="Times New Roman" w:hAnsi="Times New Roman" w:cs="Times New Roman"/>
        </w:rPr>
      </w:pPr>
    </w:p>
    <w:p w14:paraId="3BC6F726" w14:textId="3A23DBA6" w:rsidR="006C6E23" w:rsidRPr="00013DB8" w:rsidRDefault="00D24372" w:rsidP="00FE53A8">
      <w:pPr>
        <w:pStyle w:val="ListParagraph"/>
        <w:numPr>
          <w:ilvl w:val="0"/>
          <w:numId w:val="18"/>
        </w:numPr>
        <w:ind w:left="360"/>
        <w:jc w:val="both"/>
        <w:rPr>
          <w:rFonts w:ascii="Times New Roman" w:hAnsi="Times New Roman" w:cs="Times New Roman"/>
        </w:rPr>
      </w:pPr>
      <w:r w:rsidRPr="00013DB8">
        <w:rPr>
          <w:rFonts w:ascii="Times New Roman" w:hAnsi="Times New Roman" w:cs="Times New Roman"/>
        </w:rPr>
        <w:t>Persons whose privileges have been suspended or revoked may have their termination reviewed by the District’s Board of Supervisors pursuant to the District’s Rule of Procedure.</w:t>
      </w:r>
    </w:p>
    <w:sectPr w:rsidR="006C6E23" w:rsidRPr="00013DB8" w:rsidSect="00D171EA">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1BCD" w14:textId="77777777" w:rsidR="00302918" w:rsidRDefault="00302918" w:rsidP="00D24372">
      <w:pPr>
        <w:spacing w:after="0" w:line="240" w:lineRule="auto"/>
      </w:pPr>
      <w:r>
        <w:separator/>
      </w:r>
    </w:p>
  </w:endnote>
  <w:endnote w:type="continuationSeparator" w:id="0">
    <w:p w14:paraId="4F23ED90" w14:textId="77777777" w:rsidR="00302918" w:rsidRDefault="00302918" w:rsidP="00D2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467096"/>
      <w:docPartObj>
        <w:docPartGallery w:val="Page Numbers (Bottom of Page)"/>
        <w:docPartUnique/>
      </w:docPartObj>
    </w:sdtPr>
    <w:sdtEndPr>
      <w:rPr>
        <w:noProof/>
      </w:rPr>
    </w:sdtEndPr>
    <w:sdtContent>
      <w:p w14:paraId="6A0E0BC8" w14:textId="32410A49" w:rsidR="00D24372" w:rsidRDefault="00D24372">
        <w:pPr>
          <w:pStyle w:val="Footer"/>
          <w:jc w:val="center"/>
        </w:pPr>
        <w:r w:rsidRPr="00D24372">
          <w:rPr>
            <w:rFonts w:ascii="Times New Roman" w:hAnsi="Times New Roman" w:cs="Times New Roman"/>
            <w:sz w:val="24"/>
            <w:szCs w:val="24"/>
          </w:rPr>
          <w:fldChar w:fldCharType="begin"/>
        </w:r>
        <w:r w:rsidRPr="00D24372">
          <w:rPr>
            <w:rFonts w:ascii="Times New Roman" w:hAnsi="Times New Roman" w:cs="Times New Roman"/>
            <w:sz w:val="24"/>
            <w:szCs w:val="24"/>
          </w:rPr>
          <w:instrText xml:space="preserve"> PAGE   \* MERGEFORMAT </w:instrText>
        </w:r>
        <w:r w:rsidRPr="00D24372">
          <w:rPr>
            <w:rFonts w:ascii="Times New Roman" w:hAnsi="Times New Roman" w:cs="Times New Roman"/>
            <w:sz w:val="24"/>
            <w:szCs w:val="24"/>
          </w:rPr>
          <w:fldChar w:fldCharType="separate"/>
        </w:r>
        <w:r w:rsidRPr="00D24372">
          <w:rPr>
            <w:rFonts w:ascii="Times New Roman" w:hAnsi="Times New Roman" w:cs="Times New Roman"/>
            <w:noProof/>
            <w:sz w:val="24"/>
            <w:szCs w:val="24"/>
          </w:rPr>
          <w:t>2</w:t>
        </w:r>
        <w:r w:rsidRPr="00D24372">
          <w:rPr>
            <w:rFonts w:ascii="Times New Roman" w:hAnsi="Times New Roman" w:cs="Times New Roman"/>
            <w:noProof/>
            <w:sz w:val="24"/>
            <w:szCs w:val="24"/>
          </w:rPr>
          <w:fldChar w:fldCharType="end"/>
        </w:r>
      </w:p>
    </w:sdtContent>
  </w:sdt>
  <w:p w14:paraId="70B02A88" w14:textId="77777777" w:rsidR="00D24372" w:rsidRDefault="00D24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BB4A" w14:textId="77777777" w:rsidR="00302918" w:rsidRDefault="00302918" w:rsidP="00D24372">
      <w:pPr>
        <w:spacing w:after="0" w:line="240" w:lineRule="auto"/>
      </w:pPr>
      <w:r>
        <w:separator/>
      </w:r>
    </w:p>
  </w:footnote>
  <w:footnote w:type="continuationSeparator" w:id="0">
    <w:p w14:paraId="4B8E6DB1" w14:textId="77777777" w:rsidR="00302918" w:rsidRDefault="00302918" w:rsidP="00D24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59D"/>
    <w:multiLevelType w:val="hybridMultilevel"/>
    <w:tmpl w:val="B0E82748"/>
    <w:lvl w:ilvl="0" w:tplc="04090017">
      <w:start w:val="1"/>
      <w:numFmt w:val="lowerLetter"/>
      <w:lvlText w:val="%1)"/>
      <w:lvlJc w:val="left"/>
      <w:pPr>
        <w:ind w:left="108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D18F9"/>
    <w:multiLevelType w:val="hybridMultilevel"/>
    <w:tmpl w:val="578AB4EC"/>
    <w:lvl w:ilvl="0" w:tplc="04090017">
      <w:start w:val="1"/>
      <w:numFmt w:val="lowerLetter"/>
      <w:lvlText w:val="%1)"/>
      <w:lvlJc w:val="left"/>
      <w:pPr>
        <w:ind w:left="108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177F7B"/>
    <w:multiLevelType w:val="hybridMultilevel"/>
    <w:tmpl w:val="DBF4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70F14"/>
    <w:multiLevelType w:val="hybridMultilevel"/>
    <w:tmpl w:val="014642C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66A05"/>
    <w:multiLevelType w:val="hybridMultilevel"/>
    <w:tmpl w:val="1056F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807D2"/>
    <w:multiLevelType w:val="hybridMultilevel"/>
    <w:tmpl w:val="A61C16FC"/>
    <w:lvl w:ilvl="0" w:tplc="0409000F">
      <w:start w:val="1"/>
      <w:numFmt w:val="decimal"/>
      <w:lvlText w:val="%1."/>
      <w:lvlJc w:val="left"/>
      <w:pPr>
        <w:ind w:left="720" w:hanging="360"/>
      </w:pPr>
    </w:lvl>
    <w:lvl w:ilvl="1" w:tplc="3B7C72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108CB"/>
    <w:multiLevelType w:val="hybridMultilevel"/>
    <w:tmpl w:val="C864322A"/>
    <w:lvl w:ilvl="0" w:tplc="7BD07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21047"/>
    <w:multiLevelType w:val="hybridMultilevel"/>
    <w:tmpl w:val="603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42110"/>
    <w:multiLevelType w:val="hybridMultilevel"/>
    <w:tmpl w:val="184C5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456CF"/>
    <w:multiLevelType w:val="hybridMultilevel"/>
    <w:tmpl w:val="3346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72420"/>
    <w:multiLevelType w:val="hybridMultilevel"/>
    <w:tmpl w:val="DF36A71C"/>
    <w:lvl w:ilvl="0" w:tplc="B3C28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15D96"/>
    <w:multiLevelType w:val="hybridMultilevel"/>
    <w:tmpl w:val="3F42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82381"/>
    <w:multiLevelType w:val="hybridMultilevel"/>
    <w:tmpl w:val="A676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07021"/>
    <w:multiLevelType w:val="hybridMultilevel"/>
    <w:tmpl w:val="0876D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C29AE"/>
    <w:multiLevelType w:val="hybridMultilevel"/>
    <w:tmpl w:val="7E8C6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2129E"/>
    <w:multiLevelType w:val="hybridMultilevel"/>
    <w:tmpl w:val="DC207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9743F"/>
    <w:multiLevelType w:val="hybridMultilevel"/>
    <w:tmpl w:val="E22095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2E0F38"/>
    <w:multiLevelType w:val="hybridMultilevel"/>
    <w:tmpl w:val="08D07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B6F72"/>
    <w:multiLevelType w:val="hybridMultilevel"/>
    <w:tmpl w:val="7BAA97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425386"/>
    <w:multiLevelType w:val="hybridMultilevel"/>
    <w:tmpl w:val="A296FE7E"/>
    <w:lvl w:ilvl="0" w:tplc="04090017">
      <w:start w:val="1"/>
      <w:numFmt w:val="lowerLetter"/>
      <w:lvlText w:val="%1)"/>
      <w:lvlJc w:val="left"/>
      <w:pPr>
        <w:ind w:left="108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9181452">
    <w:abstractNumId w:val="10"/>
  </w:num>
  <w:num w:numId="2" w16cid:durableId="300384142">
    <w:abstractNumId w:val="8"/>
  </w:num>
  <w:num w:numId="3" w16cid:durableId="537010376">
    <w:abstractNumId w:val="6"/>
  </w:num>
  <w:num w:numId="4" w16cid:durableId="1679963378">
    <w:abstractNumId w:val="13"/>
  </w:num>
  <w:num w:numId="5" w16cid:durableId="1029988229">
    <w:abstractNumId w:val="4"/>
  </w:num>
  <w:num w:numId="6" w16cid:durableId="1645621703">
    <w:abstractNumId w:val="12"/>
  </w:num>
  <w:num w:numId="7" w16cid:durableId="284967087">
    <w:abstractNumId w:val="2"/>
  </w:num>
  <w:num w:numId="8" w16cid:durableId="982272504">
    <w:abstractNumId w:val="14"/>
  </w:num>
  <w:num w:numId="9" w16cid:durableId="1455515189">
    <w:abstractNumId w:val="7"/>
  </w:num>
  <w:num w:numId="10" w16cid:durableId="304749331">
    <w:abstractNumId w:val="16"/>
  </w:num>
  <w:num w:numId="11" w16cid:durableId="773792001">
    <w:abstractNumId w:val="9"/>
  </w:num>
  <w:num w:numId="12" w16cid:durableId="1311835652">
    <w:abstractNumId w:val="18"/>
  </w:num>
  <w:num w:numId="13" w16cid:durableId="1803690542">
    <w:abstractNumId w:val="17"/>
  </w:num>
  <w:num w:numId="14" w16cid:durableId="490947717">
    <w:abstractNumId w:val="15"/>
  </w:num>
  <w:num w:numId="15" w16cid:durableId="330985183">
    <w:abstractNumId w:val="5"/>
  </w:num>
  <w:num w:numId="16" w16cid:durableId="1695422801">
    <w:abstractNumId w:val="19"/>
  </w:num>
  <w:num w:numId="17" w16cid:durableId="129909003">
    <w:abstractNumId w:val="1"/>
  </w:num>
  <w:num w:numId="18" w16cid:durableId="2050832236">
    <w:abstractNumId w:val="11"/>
  </w:num>
  <w:num w:numId="19" w16cid:durableId="992441466">
    <w:abstractNumId w:val="3"/>
  </w:num>
  <w:num w:numId="20" w16cid:durableId="89116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72"/>
    <w:rsid w:val="00013DB8"/>
    <w:rsid w:val="00023C65"/>
    <w:rsid w:val="00176E41"/>
    <w:rsid w:val="0030076D"/>
    <w:rsid w:val="00302918"/>
    <w:rsid w:val="003454DB"/>
    <w:rsid w:val="00473623"/>
    <w:rsid w:val="004B5BCA"/>
    <w:rsid w:val="004C6B79"/>
    <w:rsid w:val="00582E40"/>
    <w:rsid w:val="005D4581"/>
    <w:rsid w:val="006B234B"/>
    <w:rsid w:val="006C6E23"/>
    <w:rsid w:val="009149E4"/>
    <w:rsid w:val="009B0575"/>
    <w:rsid w:val="00AC319D"/>
    <w:rsid w:val="00B37B63"/>
    <w:rsid w:val="00D171EA"/>
    <w:rsid w:val="00D24372"/>
    <w:rsid w:val="00D40C64"/>
    <w:rsid w:val="00DF6F0A"/>
    <w:rsid w:val="00FE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3CFA"/>
  <w15:chartTrackingRefBased/>
  <w15:docId w15:val="{EB0B0A17-D1D8-424F-983A-353BA49D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372"/>
  </w:style>
  <w:style w:type="paragraph" w:styleId="Footer">
    <w:name w:val="footer"/>
    <w:basedOn w:val="Normal"/>
    <w:link w:val="FooterChar"/>
    <w:uiPriority w:val="99"/>
    <w:unhideWhenUsed/>
    <w:rsid w:val="00D24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372"/>
  </w:style>
  <w:style w:type="paragraph" w:styleId="NoSpacing">
    <w:name w:val="No Spacing"/>
    <w:uiPriority w:val="1"/>
    <w:qFormat/>
    <w:rsid w:val="00D24372"/>
    <w:pPr>
      <w:spacing w:after="0" w:line="240" w:lineRule="auto"/>
    </w:pPr>
  </w:style>
  <w:style w:type="character" w:styleId="Hyperlink">
    <w:name w:val="Hyperlink"/>
    <w:basedOn w:val="DefaultParagraphFont"/>
    <w:uiPriority w:val="99"/>
    <w:unhideWhenUsed/>
    <w:rsid w:val="00D24372"/>
    <w:rPr>
      <w:color w:val="0563C1" w:themeColor="hyperlink"/>
      <w:u w:val="single"/>
    </w:rPr>
  </w:style>
  <w:style w:type="character" w:styleId="UnresolvedMention">
    <w:name w:val="Unresolved Mention"/>
    <w:basedOn w:val="DefaultParagraphFont"/>
    <w:uiPriority w:val="99"/>
    <w:semiHidden/>
    <w:unhideWhenUsed/>
    <w:rsid w:val="00D24372"/>
    <w:rPr>
      <w:color w:val="605E5C"/>
      <w:shd w:val="clear" w:color="auto" w:fill="E1DFDD"/>
    </w:rPr>
  </w:style>
  <w:style w:type="paragraph" w:styleId="ListParagraph">
    <w:name w:val="List Paragraph"/>
    <w:basedOn w:val="Normal"/>
    <w:uiPriority w:val="34"/>
    <w:qFormat/>
    <w:rsid w:val="00D24372"/>
    <w:pPr>
      <w:ind w:left="720"/>
      <w:contextualSpacing/>
    </w:pPr>
  </w:style>
  <w:style w:type="table" w:styleId="TableGrid">
    <w:name w:val="Table Grid"/>
    <w:basedOn w:val="TableNormal"/>
    <w:uiPriority w:val="39"/>
    <w:rsid w:val="00FE5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4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awalkmanager@gmsnf.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eliawalkmanager@gmsnf.com" TargetMode="External"/><Relationship Id="rId12" Type="http://schemas.openxmlformats.org/officeDocument/2006/relationships/hyperlink" Target="mailto:Ameliawalkmanager@gmsn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eliawalkmanager@gmsnf.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meliawalkmanager@gmsnf.com" TargetMode="External"/><Relationship Id="rId4" Type="http://schemas.openxmlformats.org/officeDocument/2006/relationships/webSettings" Target="webSettings.xml"/><Relationship Id="rId9" Type="http://schemas.openxmlformats.org/officeDocument/2006/relationships/hyperlink" Target="mailto:Ameliawalkmanager@gmsnf.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4090</Words>
  <Characters>23317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Kobitter</dc:creator>
  <cp:keywords/>
  <dc:description/>
  <cp:lastModifiedBy>Courtney Hogge</cp:lastModifiedBy>
  <cp:revision>2</cp:revision>
  <dcterms:created xsi:type="dcterms:W3CDTF">2022-08-19T13:01:00Z</dcterms:created>
  <dcterms:modified xsi:type="dcterms:W3CDTF">2022-08-19T13:01:00Z</dcterms:modified>
</cp:coreProperties>
</file>